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7F" w:rsidRDefault="0095617F" w:rsidP="0095617F">
      <w:pPr>
        <w:pStyle w:val="Default"/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40"/>
      </w:tblGrid>
      <w:tr w:rsidR="0095617F" w:rsidTr="0095617F">
        <w:tblPrEx>
          <w:tblCellMar>
            <w:top w:w="0" w:type="dxa"/>
            <w:bottom w:w="0" w:type="dxa"/>
          </w:tblCellMar>
        </w:tblPrEx>
        <w:trPr>
          <w:trHeight w:val="166"/>
          <w:jc w:val="right"/>
        </w:trPr>
        <w:tc>
          <w:tcPr>
            <w:tcW w:w="5140" w:type="dxa"/>
          </w:tcPr>
          <w:p w:rsidR="0095617F" w:rsidRDefault="0095617F">
            <w:pPr>
              <w:pStyle w:val="Default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У Т В Е </w:t>
            </w:r>
            <w:proofErr w:type="gramStart"/>
            <w:r>
              <w:rPr>
                <w:b/>
                <w:bCs/>
                <w:sz w:val="23"/>
                <w:szCs w:val="23"/>
              </w:rPr>
              <w:t>Р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Ж Д Е Н О </w:t>
            </w:r>
          </w:p>
        </w:tc>
      </w:tr>
      <w:tr w:rsidR="0095617F" w:rsidTr="0095617F">
        <w:tblPrEx>
          <w:tblCellMar>
            <w:top w:w="0" w:type="dxa"/>
            <w:bottom w:w="0" w:type="dxa"/>
          </w:tblCellMar>
        </w:tblPrEx>
        <w:trPr>
          <w:trHeight w:val="166"/>
          <w:jc w:val="right"/>
        </w:trPr>
        <w:tc>
          <w:tcPr>
            <w:tcW w:w="5140" w:type="dxa"/>
          </w:tcPr>
          <w:p w:rsidR="0095617F" w:rsidRDefault="0095617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 заседании профсоюзного собрания </w:t>
            </w:r>
          </w:p>
        </w:tc>
      </w:tr>
      <w:tr w:rsidR="0095617F" w:rsidTr="0095617F">
        <w:tblPrEx>
          <w:tblCellMar>
            <w:top w:w="0" w:type="dxa"/>
            <w:bottom w:w="0" w:type="dxa"/>
          </w:tblCellMar>
        </w:tblPrEx>
        <w:trPr>
          <w:trHeight w:val="166"/>
          <w:jc w:val="right"/>
        </w:trPr>
        <w:tc>
          <w:tcPr>
            <w:tcW w:w="5140" w:type="dxa"/>
          </w:tcPr>
          <w:p w:rsidR="0095617F" w:rsidRDefault="0095617F" w:rsidP="009561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"14" марта 2018 г. </w:t>
            </w:r>
          </w:p>
        </w:tc>
      </w:tr>
    </w:tbl>
    <w:p w:rsidR="0088198F" w:rsidRPr="0088198F" w:rsidRDefault="0088198F" w:rsidP="002A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98F">
        <w:rPr>
          <w:rFonts w:ascii="Comic Sans MS" w:eastAsia="Times New Roman" w:hAnsi="Comic Sans MS" w:cs="Times New Roman"/>
          <w:color w:val="000000"/>
          <w:sz w:val="18"/>
          <w:szCs w:val="18"/>
          <w:shd w:val="clear" w:color="auto" w:fill="FFFDE5"/>
        </w:rPr>
        <w:t> </w:t>
      </w:r>
    </w:p>
    <w:p w:rsidR="0088198F" w:rsidRDefault="0088198F" w:rsidP="002A0E07">
      <w:pPr>
        <w:shd w:val="clear" w:color="auto" w:fill="FFFFFF"/>
        <w:spacing w:before="27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Положение</w:t>
      </w:r>
    </w:p>
    <w:p w:rsidR="009F5B73" w:rsidRPr="0088198F" w:rsidRDefault="009F5B73" w:rsidP="002A0E07">
      <w:pPr>
        <w:shd w:val="clear" w:color="auto" w:fill="FFFFFF"/>
        <w:spacing w:before="27" w:after="0" w:line="240" w:lineRule="auto"/>
        <w:contextualSpacing/>
        <w:jc w:val="center"/>
        <w:rPr>
          <w:rFonts w:ascii="Comic Sans MS" w:eastAsia="Times New Roman" w:hAnsi="Comic Sans MS" w:cs="Times New Roman"/>
          <w:color w:val="000000"/>
          <w:sz w:val="18"/>
          <w:szCs w:val="18"/>
        </w:rPr>
      </w:pPr>
    </w:p>
    <w:p w:rsidR="0088198F" w:rsidRPr="0088198F" w:rsidRDefault="0088198F" w:rsidP="002A0E07">
      <w:pPr>
        <w:shd w:val="clear" w:color="auto" w:fill="FFFFFF"/>
        <w:spacing w:before="27" w:after="240" w:line="240" w:lineRule="auto"/>
        <w:contextualSpacing/>
        <w:jc w:val="center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 первичной организации Профсоюза работников</w:t>
      </w:r>
    </w:p>
    <w:p w:rsidR="0095617F" w:rsidRDefault="0088198F" w:rsidP="002A0E07">
      <w:pPr>
        <w:shd w:val="clear" w:color="auto" w:fill="FFFFFF"/>
        <w:spacing w:before="27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народного образования и науки РФ</w:t>
      </w:r>
      <w:r w:rsidR="0095617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="009F5B73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МОБУ «</w:t>
      </w:r>
      <w:proofErr w:type="spellStart"/>
      <w:r w:rsidR="009F5B73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Кемлянская</w:t>
      </w:r>
      <w:proofErr w:type="spellEnd"/>
      <w:r w:rsidR="009F5B73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СОШ» </w:t>
      </w:r>
    </w:p>
    <w:p w:rsidR="009F5B73" w:rsidRDefault="009F5B73" w:rsidP="002A0E07">
      <w:pPr>
        <w:shd w:val="clear" w:color="auto" w:fill="FFFFFF"/>
        <w:spacing w:before="27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Ичалковского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муниципального района</w:t>
      </w:r>
    </w:p>
    <w:p w:rsidR="0088198F" w:rsidRPr="0088198F" w:rsidRDefault="009F5B73" w:rsidP="002A0E07">
      <w:pPr>
        <w:shd w:val="clear" w:color="auto" w:fill="FFFFFF"/>
        <w:spacing w:before="27" w:after="240" w:line="240" w:lineRule="auto"/>
        <w:contextualSpacing/>
        <w:jc w:val="center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Республики Мордовия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1. Общие положения.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1.1. 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1.2. </w:t>
      </w:r>
      <w:r w:rsidRPr="002A0E07">
        <w:rPr>
          <w:rFonts w:ascii="Times New Roman" w:eastAsia="Times New Roman" w:hAnsi="Times New Roman" w:cs="Times New Roman"/>
          <w:sz w:val="28"/>
          <w:szCs w:val="28"/>
        </w:rPr>
        <w:t>Первичная профсоюзная организация </w:t>
      </w:r>
      <w:r w:rsidR="009F5B73" w:rsidRPr="002A0E07">
        <w:rPr>
          <w:rFonts w:ascii="Times New Roman" w:eastAsia="Times New Roman" w:hAnsi="Times New Roman" w:cs="Times New Roman"/>
          <w:b/>
          <w:bCs/>
          <w:sz w:val="28"/>
          <w:szCs w:val="28"/>
        </w:rPr>
        <w:t>МОБУ «</w:t>
      </w:r>
      <w:proofErr w:type="spellStart"/>
      <w:r w:rsidR="009F5B73" w:rsidRPr="002A0E07">
        <w:rPr>
          <w:rFonts w:ascii="Times New Roman" w:eastAsia="Times New Roman" w:hAnsi="Times New Roman" w:cs="Times New Roman"/>
          <w:b/>
          <w:bCs/>
          <w:sz w:val="28"/>
          <w:szCs w:val="28"/>
        </w:rPr>
        <w:t>Кемлянская</w:t>
      </w:r>
      <w:proofErr w:type="spellEnd"/>
      <w:r w:rsidR="009F5B73" w:rsidRPr="002A0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  <w:r w:rsidRPr="002A0E07">
        <w:rPr>
          <w:rFonts w:ascii="Times New Roman" w:eastAsia="Times New Roman" w:hAnsi="Times New Roman" w:cs="Times New Roman"/>
          <w:sz w:val="28"/>
          <w:szCs w:val="28"/>
        </w:rPr>
        <w:t xml:space="preserve">, является структурным подразделением Профсоюза работников народного образования и науки Российской Федерации (далее — Профсоюз) и структурным звеном </w:t>
      </w:r>
      <w:r w:rsidR="009F5B73" w:rsidRPr="002A0E07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2A0E0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9F5B73" w:rsidRPr="002A0E07">
        <w:rPr>
          <w:rFonts w:ascii="Times New Roman" w:eastAsia="Times New Roman" w:hAnsi="Times New Roman" w:cs="Times New Roman"/>
          <w:sz w:val="28"/>
          <w:szCs w:val="28"/>
        </w:rPr>
        <w:t xml:space="preserve"> работников образования </w:t>
      </w:r>
      <w:proofErr w:type="spellStart"/>
      <w:r w:rsidR="009F5B73" w:rsidRPr="002A0E07">
        <w:rPr>
          <w:rFonts w:ascii="Times New Roman" w:eastAsia="Times New Roman" w:hAnsi="Times New Roman" w:cs="Times New Roman"/>
          <w:sz w:val="28"/>
          <w:szCs w:val="28"/>
        </w:rPr>
        <w:t>Ичалковского</w:t>
      </w:r>
      <w:proofErr w:type="spellEnd"/>
      <w:r w:rsidR="009F5B73" w:rsidRPr="002A0E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2A0E07" w:rsidRPr="002A0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B73" w:rsidRPr="002A0E07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</w:t>
      </w:r>
      <w:r w:rsidRPr="002A0E07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организации - Профсоюза работников народного образования и науки РФ</w:t>
      </w:r>
      <w:r w:rsidRPr="009F5B7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1.3. Первичная профсоюзная организация </w:t>
      </w:r>
      <w:r w:rsidR="009F5B7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МОБУ «</w:t>
      </w:r>
      <w:proofErr w:type="spellStart"/>
      <w:r w:rsidR="009F5B73">
        <w:rPr>
          <w:rFonts w:ascii="Times New Roman" w:eastAsia="Times New Roman" w:hAnsi="Times New Roman" w:cs="Times New Roman"/>
          <w:color w:val="1D1D1D"/>
          <w:sz w:val="28"/>
          <w:szCs w:val="28"/>
        </w:rPr>
        <w:t>Кемлянская</w:t>
      </w:r>
      <w:proofErr w:type="spellEnd"/>
      <w:r w:rsidR="009F5B7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СОШ» </w:t>
      </w: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объединяет учителей,  и других работников, являющихся членами Профсоюза и состоящих на профсоюзном учете в первичной профсоюзной организации школы</w:t>
      </w:r>
      <w:r w:rsidR="002A0E07"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1.4.Организационно-правовая форма: общественная организация.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 xml:space="preserve">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</w:t>
      </w:r>
      <w:r w:rsidR="009F5B73">
        <w:rPr>
          <w:rFonts w:ascii="Times New Roman" w:eastAsia="Times New Roman" w:hAnsi="Times New Roman" w:cs="Times New Roman"/>
          <w:color w:val="1D1D1D"/>
          <w:sz w:val="28"/>
          <w:szCs w:val="28"/>
        </w:rPr>
        <w:t>муниципальной</w:t>
      </w: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организации Профсоюза при реорганизации или ликвидации первичной профсоюзной организации.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2. Цели и задачи первичной профсоюзной организации.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2.1. Целями и задачами профсоюзной организации школы являются: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общественный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контроль за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соблюдением законодательства о труде и охране труда;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улучшение материального положения, укрепление здоровья и повышение жизненного уровня членов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создание условий, обеспечивающих вовлечение членов Профсоюза в профсоюзную работу.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2.2. Для достижения уставных целей профсоюзная организация: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ведет переговоры с администрацией школы;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оказывает непосредственно или через </w:t>
      </w:r>
      <w:r w:rsidR="009F5B7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муниципальный </w:t>
      </w: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комитет профсоюза юридическую, материальную помощь членам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осуществляет непосредственно или через соответствующие органы Профсоюза общественный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контроль за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доводит до сведения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членов Профсоюза решения выборных органов вышестоящих организаций Профсоюза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осуществляет обучение профсоюзного актива, содействует повышению квалификации членов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осуществляет другие виды деятельности, предусмотренные Уставом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3. Организация работы первичной профсоюзной организации.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88198F" w:rsidRPr="002A0E07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sz w:val="18"/>
          <w:szCs w:val="18"/>
        </w:rPr>
      </w:pPr>
      <w:proofErr w:type="gramStart"/>
      <w:r w:rsidRPr="002A0E0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Принятому</w:t>
      </w:r>
      <w:proofErr w:type="gramEnd"/>
      <w:r w:rsidRPr="002A0E07">
        <w:rPr>
          <w:rFonts w:ascii="Times New Roman" w:eastAsia="Times New Roman" w:hAnsi="Times New Roman" w:cs="Times New Roman"/>
          <w:sz w:val="28"/>
          <w:szCs w:val="28"/>
        </w:rPr>
        <w:t xml:space="preserve"> в Профсоюз выдается членский билет единого образца, который хранится у члена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Выбывающий из Профсоюза подает письменное заявление в администрацию школы о прекращении взимания с него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членских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профсоюзного взноса.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карточке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установленного в Профсоюзе образца.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3.8.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3.9. Члены Профсоюза, состоящие на учете в профсоюзной организации школы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:</w:t>
      </w:r>
      <w:proofErr w:type="gramEnd"/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имеют право</w:t>
      </w: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: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несут обязанности: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содействовать выполнению решений профсоюзных собраний и профкома школы;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проявлять солидарность с членами Профсоюза в защите их прав.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4. Руководство первичной профсоюзной организации.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4.1. Выборный орган вышестоящей территориальной организации Профсоюза: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устанавливает общие сроки проведения отчетно-выборного профсоюзного собрания;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4.2. Руководство профсоюзной организацией осуществляется на принципах коллегиальности и самоуправления.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5. Органы первичной профсоюзной организации.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5.2. Высшим руководящим органом профсоюзной организации является собрание.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5.3. Собрание: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- принимает положение о первичной профсоюзной организации школы, вносит в него изменения, дополнения;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заслушивает и дает оценку деятельности профсоюзному комитету;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заслушивает и утверждает отчет ревизионной комиссии;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избирает и освобождает председателя первичной профсоюзной организации;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избирает казначея профсоюзной организации;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утверждает смету доходов и расходов профсоюзной организации;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решает другие вопросы в соответствии с уставными целями и задачами первичной профсоюзной организации.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5.4. Собрание может делегировать отдельные свои полномочия профсоюзному комитету.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5.9. В период между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собраниями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5.10. Профсоюзный комитет (профком):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созывает профсоюзные собрания;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вступает в договорные отношения с другими юридическими и физическими лицами;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совместно с администрацией школы (уполномоченными лицами) на равноправной основе образует комиссию для ведения коллективных </w:t>
      </w: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организует проведение общего собрания трудового коллектива школы для принятия коллективного договора и осуществляет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контроль за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его выполнением;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осуществляет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контроль за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гарантий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осуществляет общественный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контроль за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обеспечивает общественный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контроль за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заслушивает сообщения администрации школы о выполнении обязательств по коллективному договору, мероприятий по организации и улучшению </w:t>
      </w: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условий труда, соблюдению норм и правил охраны труда и техники безопасности и требует устранения выявленных недостатков;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  <w:bookmarkStart w:id="0" w:name="_GoBack"/>
      <w:bookmarkEnd w:id="0"/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контролирует выполнение условий отраслевого и территориального соглашений;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организует прием в Профсоюз новых членов, </w:t>
      </w:r>
      <w:r w:rsidRPr="002A0E07">
        <w:rPr>
          <w:rFonts w:ascii="Times New Roman" w:eastAsia="Times New Roman" w:hAnsi="Times New Roman" w:cs="Times New Roman"/>
          <w:sz w:val="28"/>
          <w:szCs w:val="28"/>
        </w:rPr>
        <w:t>выдачу профсоюзных билетов, обеспечивает учет членов Профсоюза</w:t>
      </w: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о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их правах и льготах;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обеспечивает отбор вступительных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5.12. Заседания профсоюзного комитета проводятся по мере необходимости, но не реже одного раза в месяц.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5.13. Председатель первичной профсоюзной организации школы: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председательствует на профсоюзном собрании, подписывает постановления профсоюзного собрания;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организует работу профсоюзного комитета и профсоюзного актива;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созывает и ведет заседания профкома, подписывает принятые решения и протоколы заседаний;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- выполняет другие функции, делегированные ему профсоюзным собранием и профкомом.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Подотчётен</w:t>
      </w:r>
      <w:proofErr w:type="gramEnd"/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профсоюзному собранию, несет 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6. Ревизионная комиссия профсоюзной организации.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6.3. Ревизионная комиссия проводит проверки Финансовой деятельности профсоюзного комитета не реже 1 раза в год. По необходимости копия акта </w:t>
      </w: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ревизионной комиссии представляется в выборный орган вышестоящей территориальной организации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6.4.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7. Имущество первичной профсоюзной организации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8. Реорганизация, прекращение деятельности и ликвидация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первичной профсоюзной организации.</w:t>
      </w:r>
    </w:p>
    <w:p w:rsidR="0088198F" w:rsidRPr="0088198F" w:rsidRDefault="0088198F" w:rsidP="002A0E07">
      <w:pPr>
        <w:shd w:val="clear" w:color="auto" w:fill="FFFFFF"/>
        <w:spacing w:before="27" w:after="240" w:line="312" w:lineRule="atLeast"/>
        <w:jc w:val="both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198F">
        <w:rPr>
          <w:rFonts w:ascii="Times New Roman" w:eastAsia="Times New Roman" w:hAnsi="Times New Roman" w:cs="Times New Roman"/>
          <w:color w:val="1D1D1D"/>
          <w:sz w:val="28"/>
          <w:szCs w:val="28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5D5885" w:rsidRDefault="005D5885" w:rsidP="002A0E07">
      <w:pPr>
        <w:jc w:val="both"/>
      </w:pPr>
    </w:p>
    <w:sectPr w:rsidR="005D5885" w:rsidSect="006D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198F"/>
    <w:rsid w:val="002A0E07"/>
    <w:rsid w:val="005D5885"/>
    <w:rsid w:val="006D3B85"/>
    <w:rsid w:val="0088198F"/>
    <w:rsid w:val="0095617F"/>
    <w:rsid w:val="009F5B73"/>
    <w:rsid w:val="00A30567"/>
    <w:rsid w:val="00BA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9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2018-04-05T19:04:00Z</dcterms:created>
  <dcterms:modified xsi:type="dcterms:W3CDTF">2018-11-06T18:21:00Z</dcterms:modified>
</cp:coreProperties>
</file>