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B9C" w:rsidRDefault="00CE652F" w:rsidP="00B465F1">
      <w:pPr>
        <w:pStyle w:val="ac"/>
        <w:jc w:val="center"/>
      </w:pPr>
      <w:bookmarkStart w:id="0" w:name="bookmark0"/>
      <w:r>
        <w:rPr>
          <w:noProof/>
        </w:rPr>
        <w:drawing>
          <wp:inline distT="0" distB="0" distL="0" distR="0">
            <wp:extent cx="5741035" cy="8358826"/>
            <wp:effectExtent l="0" t="0" r="0" b="4445"/>
            <wp:docPr id="1" name="Рисунок 1" descr="C:\Users\Наталья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835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B9C" w:rsidRDefault="00F97B9C" w:rsidP="006D7B02">
      <w:pPr>
        <w:widowControl w:val="0"/>
        <w:autoSpaceDE w:val="0"/>
        <w:autoSpaceDN w:val="0"/>
        <w:adjustRightInd w:val="0"/>
        <w:jc w:val="both"/>
        <w:rPr>
          <w:b/>
          <w:bCs/>
          <w:color w:val="3B3B3B"/>
        </w:rPr>
      </w:pPr>
    </w:p>
    <w:p w:rsidR="00CE652F" w:rsidRPr="00CE652F" w:rsidRDefault="00CE652F" w:rsidP="006D7B02">
      <w:pPr>
        <w:widowControl w:val="0"/>
        <w:autoSpaceDE w:val="0"/>
        <w:autoSpaceDN w:val="0"/>
        <w:adjustRightInd w:val="0"/>
        <w:jc w:val="both"/>
        <w:rPr>
          <w:b/>
          <w:bCs/>
          <w:color w:val="3B3B3B"/>
        </w:rPr>
      </w:pPr>
    </w:p>
    <w:bookmarkEnd w:id="0"/>
    <w:p w:rsidR="00F97B9C" w:rsidRPr="006D7B02" w:rsidRDefault="00F97B9C" w:rsidP="00CE652F">
      <w:pPr>
        <w:pStyle w:val="2"/>
        <w:numPr>
          <w:ilvl w:val="2"/>
          <w:numId w:val="31"/>
        </w:numPr>
        <w:shd w:val="clear" w:color="auto" w:fill="auto"/>
        <w:tabs>
          <w:tab w:val="left" w:pos="889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</w:t>
      </w:r>
      <w:r w:rsidRPr="009B1B15">
        <w:rPr>
          <w:rFonts w:ascii="Times New Roman" w:hAnsi="Times New Roman" w:cs="Times New Roman"/>
          <w:sz w:val="24"/>
          <w:szCs w:val="24"/>
        </w:rPr>
        <w:t xml:space="preserve">ндивидуальное рассмотрение и оценка </w:t>
      </w:r>
      <w:proofErr w:type="spellStart"/>
      <w:r w:rsidRPr="009B1B15">
        <w:rPr>
          <w:rFonts w:ascii="Times New Roman" w:hAnsi="Times New Roman" w:cs="Times New Roman"/>
          <w:sz w:val="24"/>
          <w:szCs w:val="24"/>
        </w:rPr>
        <w:t>репутационных</w:t>
      </w:r>
      <w:proofErr w:type="spellEnd"/>
      <w:r w:rsidRPr="009B1B15">
        <w:rPr>
          <w:rFonts w:ascii="Times New Roman" w:hAnsi="Times New Roman" w:cs="Times New Roman"/>
          <w:sz w:val="24"/>
          <w:szCs w:val="24"/>
        </w:rPr>
        <w:t xml:space="preserve"> рисков для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Pr="009B1B15">
        <w:rPr>
          <w:rFonts w:ascii="Times New Roman" w:hAnsi="Times New Roman" w:cs="Times New Roman"/>
          <w:sz w:val="24"/>
          <w:szCs w:val="24"/>
        </w:rPr>
        <w:t xml:space="preserve"> при выявлении каждого конфликта интересов и его урегулирование.</w:t>
      </w:r>
    </w:p>
    <w:p w:rsidR="00F97B9C" w:rsidRPr="006D7B02" w:rsidRDefault="00F97B9C" w:rsidP="00CE652F">
      <w:pPr>
        <w:pStyle w:val="2"/>
        <w:numPr>
          <w:ilvl w:val="2"/>
          <w:numId w:val="31"/>
        </w:numPr>
        <w:shd w:val="clear" w:color="auto" w:fill="auto"/>
        <w:tabs>
          <w:tab w:val="left" w:pos="889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r>
        <w:rPr>
          <w:rFonts w:ascii="Times New Roman" w:hAnsi="Times New Roman" w:cs="Times New Roman"/>
          <w:sz w:val="24"/>
          <w:szCs w:val="24"/>
        </w:rPr>
        <w:t>К</w:t>
      </w:r>
      <w:r w:rsidRPr="009B1B15">
        <w:rPr>
          <w:rFonts w:ascii="Times New Roman" w:hAnsi="Times New Roman" w:cs="Times New Roman"/>
          <w:sz w:val="24"/>
          <w:szCs w:val="24"/>
        </w:rPr>
        <w:t>онфиденциальность процесса раскрытия сведений о конфликте интересов и процесса его урегулирования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97B9C" w:rsidRPr="006D7B02" w:rsidRDefault="00F97B9C" w:rsidP="00CE652F">
      <w:pPr>
        <w:pStyle w:val="2"/>
        <w:numPr>
          <w:ilvl w:val="2"/>
          <w:numId w:val="31"/>
        </w:numPr>
        <w:shd w:val="clear" w:color="auto" w:fill="auto"/>
        <w:tabs>
          <w:tab w:val="left" w:pos="889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9B1B15">
        <w:rPr>
          <w:rFonts w:ascii="Times New Roman" w:hAnsi="Times New Roman" w:cs="Times New Roman"/>
          <w:sz w:val="24"/>
          <w:szCs w:val="24"/>
        </w:rPr>
        <w:t xml:space="preserve">облюдение баланса интересов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1B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Pr="009B1B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1B15">
        <w:rPr>
          <w:rFonts w:ascii="Times New Roman" w:hAnsi="Times New Roman" w:cs="Times New Roman"/>
          <w:sz w:val="24"/>
          <w:szCs w:val="24"/>
        </w:rPr>
        <w:t xml:space="preserve"> и работника при урегулировании конфликта интересов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97B9C" w:rsidRPr="009B1B15" w:rsidRDefault="00F97B9C" w:rsidP="00CE652F">
      <w:pPr>
        <w:pStyle w:val="2"/>
        <w:numPr>
          <w:ilvl w:val="2"/>
          <w:numId w:val="31"/>
        </w:numPr>
        <w:shd w:val="clear" w:color="auto" w:fill="auto"/>
        <w:tabs>
          <w:tab w:val="left" w:pos="889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9B1B15">
        <w:rPr>
          <w:rFonts w:ascii="Times New Roman" w:hAnsi="Times New Roman" w:cs="Times New Roman"/>
          <w:sz w:val="24"/>
          <w:szCs w:val="24"/>
        </w:rPr>
        <w:t>ашита работника от преследования в связи с сообщением о конфликте интересов, который был своевременно раскрыт работник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9B1B15">
        <w:rPr>
          <w:rFonts w:ascii="Times New Roman" w:hAnsi="Times New Roman" w:cs="Times New Roman"/>
          <w:sz w:val="24"/>
          <w:szCs w:val="24"/>
        </w:rPr>
        <w:t xml:space="preserve">м и урегулирован (предотвращен) </w:t>
      </w:r>
      <w:r>
        <w:rPr>
          <w:rFonts w:ascii="Times New Roman" w:hAnsi="Times New Roman" w:cs="Times New Roman"/>
          <w:sz w:val="24"/>
          <w:szCs w:val="24"/>
        </w:rPr>
        <w:t>школой.</w:t>
      </w:r>
    </w:p>
    <w:p w:rsidR="00F97B9C" w:rsidRDefault="00F97B9C" w:rsidP="00B9194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bookmarkStart w:id="2" w:name="bookmark3"/>
      <w:r w:rsidRPr="009B1B15">
        <w:rPr>
          <w:rFonts w:ascii="Times New Roman" w:hAnsi="Times New Roman" w:cs="Times New Roman"/>
        </w:rPr>
        <w:t xml:space="preserve">                    </w:t>
      </w:r>
    </w:p>
    <w:p w:rsidR="00F97B9C" w:rsidRPr="00A75238" w:rsidRDefault="00F97B9C" w:rsidP="00B9194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B3B3B"/>
        </w:rPr>
      </w:pPr>
      <w:r w:rsidRPr="00823803">
        <w:rPr>
          <w:rFonts w:ascii="Times New Roman" w:hAnsi="Times New Roman" w:cs="Times New Roman"/>
          <w:b/>
        </w:rPr>
        <w:t>I</w:t>
      </w:r>
      <w:r w:rsidRPr="00823803">
        <w:rPr>
          <w:rFonts w:ascii="Times New Roman" w:hAnsi="Times New Roman" w:cs="Times New Roman"/>
          <w:b/>
          <w:bCs/>
          <w:color w:val="3B3B3B"/>
          <w:lang w:val="en-US"/>
        </w:rPr>
        <w:t>I</w:t>
      </w:r>
      <w:r w:rsidRPr="00A75238">
        <w:rPr>
          <w:rFonts w:ascii="Times New Roman" w:hAnsi="Times New Roman" w:cs="Times New Roman"/>
          <w:b/>
          <w:bCs/>
          <w:color w:val="3B3B3B"/>
          <w:lang w:val="en-US"/>
        </w:rPr>
        <w:t>I</w:t>
      </w:r>
      <w:r w:rsidRPr="00A75238">
        <w:rPr>
          <w:rFonts w:ascii="Times New Roman" w:hAnsi="Times New Roman" w:cs="Times New Roman"/>
          <w:b/>
          <w:bCs/>
          <w:color w:val="3B3B3B"/>
        </w:rPr>
        <w:t xml:space="preserve">. </w:t>
      </w:r>
      <w:r>
        <w:rPr>
          <w:rFonts w:ascii="Times New Roman" w:hAnsi="Times New Roman" w:cs="Times New Roman"/>
          <w:b/>
          <w:bCs/>
          <w:color w:val="3B3B3B"/>
        </w:rPr>
        <w:t>УСЛОВИЯ, ПРИ КОТОРЫХ ВОЗНИКАЕТ ИЛИ МОЖЕТ ВОЗНИКНУТЬ КОНФЛИКТ ИНТЕРЕСОВ ПЕДАГОГИЧЕСКОГО РАБОТНИКА</w:t>
      </w:r>
    </w:p>
    <w:bookmarkEnd w:id="2"/>
    <w:p w:rsidR="00F97B9C" w:rsidRDefault="00F97B9C" w:rsidP="006D7B02">
      <w:pPr>
        <w:pStyle w:val="2"/>
        <w:numPr>
          <w:ilvl w:val="1"/>
          <w:numId w:val="12"/>
        </w:numPr>
        <w:shd w:val="clear" w:color="auto" w:fill="auto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9B1B15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школе</w:t>
      </w:r>
      <w:r w:rsidRPr="009B1B15">
        <w:rPr>
          <w:rFonts w:ascii="Times New Roman" w:hAnsi="Times New Roman" w:cs="Times New Roman"/>
          <w:sz w:val="24"/>
          <w:szCs w:val="24"/>
        </w:rPr>
        <w:t xml:space="preserve"> выделяют</w:t>
      </w:r>
      <w:r>
        <w:rPr>
          <w:rFonts w:ascii="Times New Roman" w:hAnsi="Times New Roman" w:cs="Times New Roman"/>
          <w:sz w:val="24"/>
          <w:szCs w:val="24"/>
        </w:rPr>
        <w:t xml:space="preserve"> следующие условия</w:t>
      </w:r>
      <w:r w:rsidRPr="009B1B15">
        <w:rPr>
          <w:rFonts w:ascii="Times New Roman" w:hAnsi="Times New Roman" w:cs="Times New Roman"/>
          <w:sz w:val="24"/>
          <w:szCs w:val="24"/>
        </w:rPr>
        <w:t>:</w:t>
      </w:r>
    </w:p>
    <w:p w:rsidR="00F97B9C" w:rsidRDefault="00F97B9C" w:rsidP="006D7B02">
      <w:pPr>
        <w:pStyle w:val="2"/>
        <w:numPr>
          <w:ilvl w:val="2"/>
          <w:numId w:val="12"/>
        </w:numPr>
        <w:shd w:val="clear" w:color="auto" w:fill="auto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9B1B15">
        <w:rPr>
          <w:rFonts w:ascii="Times New Roman" w:hAnsi="Times New Roman" w:cs="Times New Roman"/>
          <w:sz w:val="24"/>
          <w:szCs w:val="24"/>
        </w:rPr>
        <w:t>словия (ситуации), при которых всегда возникает конфликт интересов педагогическою работника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97B9C" w:rsidRDefault="00F97B9C" w:rsidP="006D7B02">
      <w:pPr>
        <w:pStyle w:val="2"/>
        <w:numPr>
          <w:ilvl w:val="2"/>
          <w:numId w:val="12"/>
        </w:numPr>
        <w:shd w:val="clear" w:color="auto" w:fill="auto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9B1B15">
        <w:rPr>
          <w:rFonts w:ascii="Times New Roman" w:hAnsi="Times New Roman" w:cs="Times New Roman"/>
          <w:sz w:val="24"/>
          <w:szCs w:val="24"/>
        </w:rPr>
        <w:t>словия (ситуации), при которых может возникнуть конфликт интересов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1B15">
        <w:rPr>
          <w:rFonts w:ascii="Times New Roman" w:hAnsi="Times New Roman" w:cs="Times New Roman"/>
          <w:sz w:val="24"/>
          <w:szCs w:val="24"/>
        </w:rPr>
        <w:t xml:space="preserve"> педагогического</w:t>
      </w:r>
      <w:r>
        <w:rPr>
          <w:rFonts w:ascii="Times New Roman" w:hAnsi="Times New Roman" w:cs="Times New Roman"/>
          <w:sz w:val="24"/>
          <w:szCs w:val="24"/>
        </w:rPr>
        <w:t xml:space="preserve"> работника.</w:t>
      </w:r>
    </w:p>
    <w:p w:rsidR="00F97B9C" w:rsidRDefault="00F97B9C" w:rsidP="006D7B02">
      <w:pPr>
        <w:pStyle w:val="2"/>
        <w:numPr>
          <w:ilvl w:val="2"/>
          <w:numId w:val="12"/>
        </w:numPr>
        <w:shd w:val="clear" w:color="auto" w:fill="auto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9B1B15">
        <w:rPr>
          <w:rFonts w:ascii="Times New Roman" w:hAnsi="Times New Roman" w:cs="Times New Roman"/>
          <w:sz w:val="24"/>
          <w:szCs w:val="24"/>
        </w:rPr>
        <w:t>К условиям (ситуациям), при которых всегда возникает конфликт интересов педагогического работника, относятся следующие:</w:t>
      </w:r>
    </w:p>
    <w:p w:rsidR="00F97B9C" w:rsidRPr="006D7B02" w:rsidRDefault="00F97B9C" w:rsidP="006D7B02">
      <w:pPr>
        <w:pStyle w:val="2"/>
        <w:numPr>
          <w:ilvl w:val="0"/>
          <w:numId w:val="13"/>
        </w:numPr>
        <w:shd w:val="clear" w:color="auto" w:fill="auto"/>
        <w:tabs>
          <w:tab w:val="left" w:pos="951"/>
        </w:tabs>
        <w:spacing w:before="0" w:line="240" w:lineRule="auto"/>
        <w:ind w:righ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9B1B15">
        <w:rPr>
          <w:rFonts w:ascii="Times New Roman" w:hAnsi="Times New Roman" w:cs="Times New Roman"/>
          <w:sz w:val="24"/>
          <w:szCs w:val="24"/>
        </w:rPr>
        <w:t>едагогический работник ведет бесплатные и платные занятия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EB6852">
        <w:rPr>
          <w:rFonts w:ascii="Times New Roman" w:hAnsi="Times New Roman" w:cs="Times New Roman"/>
          <w:sz w:val="24"/>
          <w:szCs w:val="24"/>
        </w:rPr>
        <w:t>направленные</w:t>
      </w:r>
      <w:r>
        <w:rPr>
          <w:rFonts w:ascii="Times New Roman" w:hAnsi="Times New Roman" w:cs="Times New Roman"/>
          <w:sz w:val="24"/>
          <w:szCs w:val="24"/>
        </w:rPr>
        <w:t xml:space="preserve"> на повышение качества учебных достижений ученика, </w:t>
      </w:r>
      <w:r w:rsidRPr="009B1B15">
        <w:rPr>
          <w:rFonts w:ascii="Times New Roman" w:hAnsi="Times New Roman" w:cs="Times New Roman"/>
          <w:sz w:val="24"/>
          <w:szCs w:val="24"/>
        </w:rPr>
        <w:t xml:space="preserve"> у одних и тех же обучающихся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97B9C" w:rsidRPr="006D7B02" w:rsidRDefault="00F97B9C" w:rsidP="006D7B02">
      <w:pPr>
        <w:pStyle w:val="2"/>
        <w:numPr>
          <w:ilvl w:val="0"/>
          <w:numId w:val="13"/>
        </w:numPr>
        <w:shd w:val="clear" w:color="auto" w:fill="auto"/>
        <w:tabs>
          <w:tab w:val="left" w:pos="951"/>
        </w:tabs>
        <w:spacing w:before="0" w:line="240" w:lineRule="auto"/>
        <w:ind w:righ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9B1B15">
        <w:rPr>
          <w:rFonts w:ascii="Times New Roman" w:hAnsi="Times New Roman" w:cs="Times New Roman"/>
          <w:sz w:val="24"/>
          <w:szCs w:val="24"/>
        </w:rPr>
        <w:t>едагогический работник занимается репетиторством с обучающимися, которых он обучает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97B9C" w:rsidRPr="006D7B02" w:rsidRDefault="00F97B9C" w:rsidP="006D7B02">
      <w:pPr>
        <w:pStyle w:val="2"/>
        <w:numPr>
          <w:ilvl w:val="0"/>
          <w:numId w:val="13"/>
        </w:numPr>
        <w:shd w:val="clear" w:color="auto" w:fill="auto"/>
        <w:tabs>
          <w:tab w:val="left" w:pos="951"/>
        </w:tabs>
        <w:spacing w:before="0" w:line="240" w:lineRule="auto"/>
        <w:ind w:righ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9B1B15">
        <w:rPr>
          <w:rFonts w:ascii="Times New Roman" w:hAnsi="Times New Roman" w:cs="Times New Roman"/>
          <w:sz w:val="24"/>
          <w:szCs w:val="24"/>
        </w:rPr>
        <w:t>едагогический работник является членом жюри конкурсных мероприятий с участием своих обучающихся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97B9C" w:rsidRPr="006D7B02" w:rsidRDefault="00F97B9C" w:rsidP="006D7B02">
      <w:pPr>
        <w:pStyle w:val="2"/>
        <w:numPr>
          <w:ilvl w:val="0"/>
          <w:numId w:val="13"/>
        </w:numPr>
        <w:shd w:val="clear" w:color="auto" w:fill="auto"/>
        <w:tabs>
          <w:tab w:val="left" w:pos="951"/>
        </w:tabs>
        <w:spacing w:before="0" w:line="240" w:lineRule="auto"/>
        <w:ind w:righ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9B1B15">
        <w:rPr>
          <w:rFonts w:ascii="Times New Roman" w:hAnsi="Times New Roman" w:cs="Times New Roman"/>
          <w:sz w:val="24"/>
          <w:szCs w:val="24"/>
        </w:rPr>
        <w:t>спользование с личной заинтересованностью возможностей родителей (законных представителей) обучающихся и иных участников образовательных отношений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97B9C" w:rsidRPr="006D7B02" w:rsidRDefault="00EB6852" w:rsidP="006D7B02">
      <w:pPr>
        <w:pStyle w:val="2"/>
        <w:numPr>
          <w:ilvl w:val="0"/>
          <w:numId w:val="13"/>
        </w:numPr>
        <w:shd w:val="clear" w:color="auto" w:fill="auto"/>
        <w:tabs>
          <w:tab w:val="left" w:pos="951"/>
        </w:tabs>
        <w:spacing w:before="0" w:line="240" w:lineRule="auto"/>
        <w:ind w:righ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F97B9C" w:rsidRPr="009B1B15">
        <w:rPr>
          <w:rFonts w:ascii="Times New Roman" w:hAnsi="Times New Roman" w:cs="Times New Roman"/>
          <w:sz w:val="24"/>
          <w:szCs w:val="24"/>
        </w:rPr>
        <w:t>олучение педагогическим работником подарков и иных услуг от родителей (закон</w:t>
      </w:r>
      <w:r w:rsidR="00F97B9C">
        <w:rPr>
          <w:rFonts w:ascii="Times New Roman" w:hAnsi="Times New Roman" w:cs="Times New Roman"/>
          <w:sz w:val="24"/>
          <w:szCs w:val="24"/>
        </w:rPr>
        <w:t>ных представителей) обучающихся;</w:t>
      </w:r>
    </w:p>
    <w:p w:rsidR="00F97B9C" w:rsidRPr="009B1B15" w:rsidRDefault="00F97B9C" w:rsidP="006D7B02">
      <w:pPr>
        <w:pStyle w:val="2"/>
        <w:numPr>
          <w:ilvl w:val="0"/>
          <w:numId w:val="13"/>
        </w:numPr>
        <w:shd w:val="clear" w:color="auto" w:fill="auto"/>
        <w:tabs>
          <w:tab w:val="left" w:pos="951"/>
        </w:tabs>
        <w:spacing w:before="0" w:line="240" w:lineRule="auto"/>
        <w:ind w:righ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9B1B15">
        <w:rPr>
          <w:rFonts w:ascii="Times New Roman" w:hAnsi="Times New Roman" w:cs="Times New Roman"/>
          <w:sz w:val="24"/>
          <w:szCs w:val="24"/>
        </w:rPr>
        <w:t xml:space="preserve">арушение иных установленных запретов и ограничений для педагогических работников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Pr="009B1B15">
        <w:rPr>
          <w:rFonts w:ascii="Times New Roman" w:hAnsi="Times New Roman" w:cs="Times New Roman"/>
          <w:sz w:val="24"/>
          <w:szCs w:val="24"/>
        </w:rPr>
        <w:t>.</w:t>
      </w:r>
    </w:p>
    <w:p w:rsidR="00F97B9C" w:rsidRPr="009B1B15" w:rsidRDefault="00F97B9C" w:rsidP="006D7B02">
      <w:pPr>
        <w:pStyle w:val="2"/>
        <w:numPr>
          <w:ilvl w:val="1"/>
          <w:numId w:val="12"/>
        </w:numPr>
        <w:shd w:val="clear" w:color="auto" w:fill="auto"/>
        <w:spacing w:before="0" w:line="240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9B1B15">
        <w:rPr>
          <w:rFonts w:ascii="Times New Roman" w:hAnsi="Times New Roman" w:cs="Times New Roman"/>
          <w:sz w:val="24"/>
          <w:szCs w:val="24"/>
        </w:rPr>
        <w:t>К условиям (ситуациям), при которых может возникнуть конфликт интересов педагогическою работника, относятся следующие:</w:t>
      </w:r>
    </w:p>
    <w:p w:rsidR="00F97B9C" w:rsidRPr="006D7B02" w:rsidRDefault="00F97B9C" w:rsidP="006D7B02">
      <w:pPr>
        <w:pStyle w:val="2"/>
        <w:numPr>
          <w:ilvl w:val="0"/>
          <w:numId w:val="15"/>
        </w:numPr>
        <w:shd w:val="clear" w:color="auto" w:fill="auto"/>
        <w:tabs>
          <w:tab w:val="left" w:pos="909"/>
        </w:tabs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9B1B15">
        <w:rPr>
          <w:rFonts w:ascii="Times New Roman" w:hAnsi="Times New Roman" w:cs="Times New Roman"/>
          <w:sz w:val="24"/>
          <w:szCs w:val="24"/>
        </w:rPr>
        <w:t>частие педагогического работника в наборе (приеме) обучающихся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97B9C" w:rsidRPr="006D7B02" w:rsidRDefault="00F97B9C" w:rsidP="006D7B02">
      <w:pPr>
        <w:pStyle w:val="2"/>
        <w:numPr>
          <w:ilvl w:val="0"/>
          <w:numId w:val="15"/>
        </w:numPr>
        <w:shd w:val="clear" w:color="auto" w:fill="auto"/>
        <w:tabs>
          <w:tab w:val="left" w:pos="914"/>
        </w:tabs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9B1B15">
        <w:rPr>
          <w:rFonts w:ascii="Times New Roman" w:hAnsi="Times New Roman" w:cs="Times New Roman"/>
          <w:sz w:val="24"/>
          <w:szCs w:val="24"/>
        </w:rPr>
        <w:t xml:space="preserve">бор финансовых средств на нужды </w:t>
      </w:r>
      <w:r>
        <w:rPr>
          <w:rFonts w:ascii="Times New Roman" w:hAnsi="Times New Roman" w:cs="Times New Roman"/>
          <w:sz w:val="24"/>
          <w:szCs w:val="24"/>
        </w:rPr>
        <w:t>обучающихся по доверенности родителей (законных представителей) обучающихся;</w:t>
      </w:r>
    </w:p>
    <w:p w:rsidR="00F97B9C" w:rsidRPr="006D7B02" w:rsidRDefault="00F97B9C" w:rsidP="006D7B02">
      <w:pPr>
        <w:pStyle w:val="2"/>
        <w:numPr>
          <w:ilvl w:val="0"/>
          <w:numId w:val="15"/>
        </w:numPr>
        <w:shd w:val="clear" w:color="auto" w:fill="auto"/>
        <w:tabs>
          <w:tab w:val="left" w:pos="914"/>
        </w:tabs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9B1B15">
        <w:rPr>
          <w:rFonts w:ascii="Times New Roman" w:hAnsi="Times New Roman" w:cs="Times New Roman"/>
          <w:sz w:val="24"/>
          <w:szCs w:val="24"/>
        </w:rPr>
        <w:t>частие педагогического работника в</w:t>
      </w:r>
      <w:r w:rsidRPr="009B1B15">
        <w:rPr>
          <w:rStyle w:val="7"/>
          <w:rFonts w:ascii="Times New Roman" w:hAnsi="Times New Roman" w:cs="Times New Roman"/>
          <w:sz w:val="24"/>
          <w:szCs w:val="24"/>
        </w:rPr>
        <w:t xml:space="preserve"> установлении,</w:t>
      </w:r>
      <w:r w:rsidRPr="009B1B15">
        <w:rPr>
          <w:rFonts w:ascii="Times New Roman" w:hAnsi="Times New Roman" w:cs="Times New Roman"/>
          <w:sz w:val="24"/>
          <w:szCs w:val="24"/>
        </w:rPr>
        <w:t xml:space="preserve"> определении форм и способов поощрений для своих</w:t>
      </w:r>
      <w:r>
        <w:rPr>
          <w:rFonts w:ascii="Times New Roman" w:hAnsi="Times New Roman" w:cs="Times New Roman"/>
          <w:sz w:val="24"/>
          <w:szCs w:val="24"/>
        </w:rPr>
        <w:t xml:space="preserve"> обучающихся;</w:t>
      </w:r>
    </w:p>
    <w:p w:rsidR="00F97B9C" w:rsidRPr="006D7B02" w:rsidRDefault="00F97B9C" w:rsidP="006D7B02">
      <w:pPr>
        <w:pStyle w:val="2"/>
        <w:numPr>
          <w:ilvl w:val="0"/>
          <w:numId w:val="15"/>
        </w:numPr>
        <w:shd w:val="clear" w:color="auto" w:fill="auto"/>
        <w:tabs>
          <w:tab w:val="left" w:pos="914"/>
        </w:tabs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9B1B15">
        <w:rPr>
          <w:rFonts w:ascii="Times New Roman" w:hAnsi="Times New Roman" w:cs="Times New Roman"/>
          <w:sz w:val="24"/>
          <w:szCs w:val="24"/>
        </w:rPr>
        <w:t>ные условия (ситуации), при которых может возникнуть конфликт интересов педагогического работника.</w:t>
      </w:r>
    </w:p>
    <w:p w:rsidR="00F97B9C" w:rsidRPr="009B1B15" w:rsidRDefault="00F97B9C" w:rsidP="006D7B02">
      <w:pPr>
        <w:pStyle w:val="2"/>
        <w:shd w:val="clear" w:color="auto" w:fill="auto"/>
        <w:tabs>
          <w:tab w:val="left" w:pos="914"/>
        </w:tabs>
        <w:spacing w:before="0" w:line="240" w:lineRule="auto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F97B9C" w:rsidRDefault="00F97B9C" w:rsidP="006D7B02">
      <w:pPr>
        <w:pStyle w:val="10"/>
        <w:keepNext/>
        <w:keepLines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b/>
          <w:bCs/>
          <w:color w:val="3B3B3B"/>
        </w:rPr>
      </w:pPr>
      <w:bookmarkStart w:id="3" w:name="bookmark5"/>
      <w:r w:rsidRPr="00823803">
        <w:rPr>
          <w:rFonts w:ascii="Times New Roman" w:hAnsi="Times New Roman" w:cs="Times New Roman"/>
          <w:b/>
        </w:rPr>
        <w:t>I</w:t>
      </w:r>
      <w:r>
        <w:rPr>
          <w:rFonts w:ascii="Times New Roman" w:hAnsi="Times New Roman" w:cs="Times New Roman"/>
          <w:b/>
          <w:lang w:val="en-US"/>
        </w:rPr>
        <w:t>V</w:t>
      </w:r>
      <w:r w:rsidRPr="00A75238">
        <w:rPr>
          <w:rFonts w:ascii="Times New Roman" w:hAnsi="Times New Roman" w:cs="Times New Roman"/>
          <w:b/>
          <w:bCs/>
          <w:color w:val="3B3B3B"/>
        </w:rPr>
        <w:t xml:space="preserve">. </w:t>
      </w:r>
      <w:r>
        <w:rPr>
          <w:rFonts w:ascii="Times New Roman" w:hAnsi="Times New Roman" w:cs="Times New Roman"/>
          <w:b/>
          <w:bCs/>
          <w:color w:val="3B3B3B"/>
        </w:rPr>
        <w:t>ОГРАНИЧЕНИЯ, НАЛАГАЕМЫЕ НА ПЕДАГОГИЧЕСКИХ РАБОТНИКОВ ШКОЛЫ ПРИ ОСУЩЕСТВЛЕНИИ ИМИ ПРОФЕССИОНАЛЬНОЙ ДЕЯТЕЛЬНОСТИ</w:t>
      </w:r>
    </w:p>
    <w:bookmarkEnd w:id="3"/>
    <w:p w:rsidR="00F97B9C" w:rsidRPr="006D7B02" w:rsidRDefault="00F97B9C" w:rsidP="006D7B02">
      <w:pPr>
        <w:pStyle w:val="2"/>
        <w:numPr>
          <w:ilvl w:val="1"/>
          <w:numId w:val="16"/>
        </w:numPr>
        <w:shd w:val="clear" w:color="auto" w:fill="auto"/>
        <w:spacing w:before="0" w:line="240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934D70">
        <w:rPr>
          <w:rFonts w:ascii="Times New Roman" w:hAnsi="Times New Roman" w:cs="Times New Roman"/>
          <w:color w:val="auto"/>
          <w:sz w:val="24"/>
          <w:szCs w:val="24"/>
        </w:rPr>
        <w:t>В целях предотвращения возникновения (появления) условий (ситуаций), при</w:t>
      </w:r>
      <w:r w:rsidRPr="009B1B15">
        <w:rPr>
          <w:rFonts w:ascii="Times New Roman" w:hAnsi="Times New Roman" w:cs="Times New Roman"/>
          <w:sz w:val="24"/>
          <w:szCs w:val="24"/>
        </w:rPr>
        <w:t xml:space="preserve"> которых </w:t>
      </w:r>
      <w:r>
        <w:rPr>
          <w:rFonts w:ascii="Times New Roman" w:hAnsi="Times New Roman" w:cs="Times New Roman"/>
          <w:sz w:val="24"/>
          <w:szCs w:val="24"/>
        </w:rPr>
        <w:t xml:space="preserve">всегда </w:t>
      </w:r>
      <w:r w:rsidRPr="009B1B15">
        <w:rPr>
          <w:rFonts w:ascii="Times New Roman" w:hAnsi="Times New Roman" w:cs="Times New Roman"/>
          <w:sz w:val="24"/>
          <w:szCs w:val="24"/>
        </w:rPr>
        <w:t xml:space="preserve"> возникает конфликт интересов педагогического работника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9B1B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Pr="009B1B15">
        <w:rPr>
          <w:rFonts w:ascii="Times New Roman" w:hAnsi="Times New Roman" w:cs="Times New Roman"/>
          <w:sz w:val="24"/>
          <w:szCs w:val="24"/>
        </w:rPr>
        <w:t xml:space="preserve">, устанавливаются ограничения, налагаемые на педагогических работников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Pr="009B1B15">
        <w:rPr>
          <w:rFonts w:ascii="Times New Roman" w:hAnsi="Times New Roman" w:cs="Times New Roman"/>
          <w:sz w:val="24"/>
          <w:szCs w:val="24"/>
        </w:rPr>
        <w:t xml:space="preserve"> при осуществлении ими профессиональной деятельности.</w:t>
      </w:r>
    </w:p>
    <w:p w:rsidR="00F97B9C" w:rsidRPr="009B1B15" w:rsidRDefault="00F97B9C" w:rsidP="006D7B02">
      <w:pPr>
        <w:pStyle w:val="2"/>
        <w:numPr>
          <w:ilvl w:val="1"/>
          <w:numId w:val="16"/>
        </w:numPr>
        <w:shd w:val="clear" w:color="auto" w:fill="auto"/>
        <w:spacing w:before="0" w:line="240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9B1B15">
        <w:rPr>
          <w:rFonts w:ascii="Times New Roman" w:hAnsi="Times New Roman" w:cs="Times New Roman"/>
          <w:sz w:val="24"/>
          <w:szCs w:val="24"/>
        </w:rPr>
        <w:t xml:space="preserve">На педагогических работников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Pr="009B1B15">
        <w:rPr>
          <w:rFonts w:ascii="Times New Roman" w:hAnsi="Times New Roman" w:cs="Times New Roman"/>
          <w:sz w:val="24"/>
          <w:szCs w:val="24"/>
        </w:rPr>
        <w:t xml:space="preserve"> при осуществлении ими профессиональной деятельности налагаются следующие ограничения:</w:t>
      </w:r>
    </w:p>
    <w:p w:rsidR="00F97B9C" w:rsidRPr="006D7B02" w:rsidRDefault="00F97B9C" w:rsidP="006D7B02">
      <w:pPr>
        <w:pStyle w:val="2"/>
        <w:numPr>
          <w:ilvl w:val="0"/>
          <w:numId w:val="17"/>
        </w:numPr>
        <w:shd w:val="clear" w:color="auto" w:fill="auto"/>
        <w:tabs>
          <w:tab w:val="left" w:pos="959"/>
        </w:tabs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</w:t>
      </w:r>
      <w:r w:rsidRPr="009B1B15">
        <w:rPr>
          <w:rFonts w:ascii="Times New Roman" w:hAnsi="Times New Roman" w:cs="Times New Roman"/>
          <w:sz w:val="24"/>
          <w:szCs w:val="24"/>
        </w:rPr>
        <w:t>апрет на занятия репетиторством с обучающимися, которых он обучает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97B9C" w:rsidRPr="006D7B02" w:rsidRDefault="00F97B9C" w:rsidP="006D7B02">
      <w:pPr>
        <w:pStyle w:val="2"/>
        <w:numPr>
          <w:ilvl w:val="0"/>
          <w:numId w:val="17"/>
        </w:numPr>
        <w:shd w:val="clear" w:color="auto" w:fill="auto"/>
        <w:tabs>
          <w:tab w:val="left" w:pos="959"/>
        </w:tabs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9B1B15">
        <w:rPr>
          <w:rFonts w:ascii="Times New Roman" w:hAnsi="Times New Roman" w:cs="Times New Roman"/>
          <w:sz w:val="24"/>
          <w:szCs w:val="24"/>
        </w:rPr>
        <w:t>апрет па членство в жюри конкурсных мероприятий с участием своих обучающихся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B1B15">
        <w:rPr>
          <w:rFonts w:ascii="Times New Roman" w:hAnsi="Times New Roman" w:cs="Times New Roman"/>
          <w:sz w:val="24"/>
          <w:szCs w:val="24"/>
        </w:rPr>
        <w:t xml:space="preserve"> за исключением случаев и порядка, предусмотренных и (или)</w:t>
      </w:r>
      <w:r w:rsidR="00EB6852">
        <w:rPr>
          <w:rFonts w:ascii="Times New Roman" w:hAnsi="Times New Roman" w:cs="Times New Roman"/>
          <w:sz w:val="24"/>
          <w:szCs w:val="24"/>
        </w:rPr>
        <w:t xml:space="preserve"> согласованных с администрацией</w:t>
      </w:r>
      <w:r w:rsidRPr="009B1B15">
        <w:rPr>
          <w:rFonts w:ascii="Times New Roman" w:hAnsi="Times New Roman" w:cs="Times New Roman"/>
          <w:sz w:val="24"/>
          <w:szCs w:val="24"/>
        </w:rPr>
        <w:t xml:space="preserve">, предусмотренным уставом </w:t>
      </w:r>
      <w:r>
        <w:rPr>
          <w:rFonts w:ascii="Times New Roman" w:hAnsi="Times New Roman" w:cs="Times New Roman"/>
          <w:sz w:val="24"/>
          <w:szCs w:val="24"/>
        </w:rPr>
        <w:t xml:space="preserve"> школы;</w:t>
      </w:r>
    </w:p>
    <w:p w:rsidR="00F97B9C" w:rsidRPr="006D7B02" w:rsidRDefault="00F97B9C" w:rsidP="006D7B02">
      <w:pPr>
        <w:pStyle w:val="2"/>
        <w:numPr>
          <w:ilvl w:val="0"/>
          <w:numId w:val="17"/>
        </w:numPr>
        <w:shd w:val="clear" w:color="auto" w:fill="auto"/>
        <w:tabs>
          <w:tab w:val="left" w:pos="959"/>
        </w:tabs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9B1B15">
        <w:rPr>
          <w:rFonts w:ascii="Times New Roman" w:hAnsi="Times New Roman" w:cs="Times New Roman"/>
          <w:sz w:val="24"/>
          <w:szCs w:val="24"/>
        </w:rPr>
        <w:t>апрет на использование с личной заинтересованностью возможностей родителей (законных представителей) обучающихся и иных участников образовательных отношений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97B9C" w:rsidRPr="006D7B02" w:rsidRDefault="00F97B9C" w:rsidP="006D7B02">
      <w:pPr>
        <w:pStyle w:val="2"/>
        <w:numPr>
          <w:ilvl w:val="0"/>
          <w:numId w:val="17"/>
        </w:numPr>
        <w:shd w:val="clear" w:color="auto" w:fill="auto"/>
        <w:tabs>
          <w:tab w:val="left" w:pos="959"/>
        </w:tabs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9B1B15">
        <w:rPr>
          <w:rFonts w:ascii="Times New Roman" w:hAnsi="Times New Roman" w:cs="Times New Roman"/>
          <w:sz w:val="24"/>
          <w:szCs w:val="24"/>
        </w:rPr>
        <w:t>апрет на получение педагогическим работником подарков и иных услуг от родителей (законных представителей) обучающихся</w:t>
      </w:r>
      <w:r>
        <w:rPr>
          <w:rFonts w:ascii="Times New Roman" w:hAnsi="Times New Roman" w:cs="Times New Roman"/>
          <w:sz w:val="24"/>
          <w:szCs w:val="24"/>
        </w:rPr>
        <w:t>, за</w:t>
      </w:r>
      <w:r w:rsidRPr="009B1B15">
        <w:rPr>
          <w:rFonts w:ascii="Times New Roman" w:hAnsi="Times New Roman" w:cs="Times New Roman"/>
          <w:sz w:val="24"/>
          <w:szCs w:val="24"/>
        </w:rPr>
        <w:t xml:space="preserve"> исключением случаев и порядка, предусмотренных и (или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9B1B15">
        <w:rPr>
          <w:rFonts w:ascii="Times New Roman" w:hAnsi="Times New Roman" w:cs="Times New Roman"/>
          <w:sz w:val="24"/>
          <w:szCs w:val="24"/>
        </w:rPr>
        <w:t xml:space="preserve"> согласованных с администрацией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B6852">
        <w:rPr>
          <w:rFonts w:ascii="Times New Roman" w:hAnsi="Times New Roman" w:cs="Times New Roman"/>
          <w:sz w:val="24"/>
          <w:szCs w:val="24"/>
        </w:rPr>
        <w:t>школы</w:t>
      </w:r>
      <w:r w:rsidRPr="009B1B15">
        <w:rPr>
          <w:rFonts w:ascii="Times New Roman" w:hAnsi="Times New Roman" w:cs="Times New Roman"/>
          <w:sz w:val="24"/>
          <w:szCs w:val="24"/>
        </w:rPr>
        <w:t xml:space="preserve">, предусмотренным уставом </w:t>
      </w:r>
      <w:r>
        <w:rPr>
          <w:rFonts w:ascii="Times New Roman" w:hAnsi="Times New Roman" w:cs="Times New Roman"/>
          <w:sz w:val="24"/>
          <w:szCs w:val="24"/>
        </w:rPr>
        <w:t>школы;</w:t>
      </w:r>
    </w:p>
    <w:p w:rsidR="00F97B9C" w:rsidRPr="006D7B02" w:rsidRDefault="00F97B9C" w:rsidP="006D7B02">
      <w:pPr>
        <w:pStyle w:val="2"/>
        <w:numPr>
          <w:ilvl w:val="1"/>
          <w:numId w:val="16"/>
        </w:numPr>
        <w:shd w:val="clear" w:color="auto" w:fill="auto"/>
        <w:tabs>
          <w:tab w:val="left" w:pos="903"/>
        </w:tabs>
        <w:spacing w:before="0" w:line="302" w:lineRule="exact"/>
        <w:ind w:right="2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Не рекомендуется </w:t>
      </w:r>
      <w:r w:rsidRPr="00CF239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педагогическим работникам </w:t>
      </w:r>
      <w:r w:rsidRPr="00CF239F">
        <w:rPr>
          <w:rFonts w:ascii="Times New Roman" w:hAnsi="Times New Roman" w:cs="Times New Roman"/>
          <w:color w:val="auto"/>
          <w:sz w:val="24"/>
          <w:szCs w:val="24"/>
        </w:rPr>
        <w:t>ведение бесплатны</w:t>
      </w:r>
      <w:r w:rsidR="00EB6852">
        <w:rPr>
          <w:rFonts w:ascii="Times New Roman" w:hAnsi="Times New Roman" w:cs="Times New Roman"/>
          <w:color w:val="auto"/>
          <w:sz w:val="24"/>
          <w:szCs w:val="24"/>
        </w:rPr>
        <w:t>х и платных занятий, направленн</w:t>
      </w:r>
      <w:r w:rsidRPr="00CF239F">
        <w:rPr>
          <w:rFonts w:ascii="Times New Roman" w:hAnsi="Times New Roman" w:cs="Times New Roman"/>
          <w:color w:val="auto"/>
          <w:sz w:val="24"/>
          <w:szCs w:val="24"/>
        </w:rPr>
        <w:t xml:space="preserve">ых на повышение качества учебных достижений </w:t>
      </w:r>
      <w:r>
        <w:rPr>
          <w:rFonts w:ascii="Times New Roman" w:hAnsi="Times New Roman" w:cs="Times New Roman"/>
          <w:color w:val="auto"/>
          <w:sz w:val="24"/>
          <w:szCs w:val="24"/>
        </w:rPr>
        <w:t>школьников</w:t>
      </w:r>
      <w:r w:rsidRPr="00CF239F">
        <w:rPr>
          <w:rFonts w:ascii="Times New Roman" w:hAnsi="Times New Roman" w:cs="Times New Roman"/>
          <w:color w:val="auto"/>
          <w:sz w:val="24"/>
          <w:szCs w:val="24"/>
        </w:rPr>
        <w:t>, у одних и тех же обучающихся</w:t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F97B9C" w:rsidRPr="006D7B02" w:rsidRDefault="00F97B9C" w:rsidP="006D7B02">
      <w:pPr>
        <w:pStyle w:val="2"/>
        <w:numPr>
          <w:ilvl w:val="1"/>
          <w:numId w:val="16"/>
        </w:numPr>
        <w:shd w:val="clear" w:color="auto" w:fill="auto"/>
        <w:tabs>
          <w:tab w:val="left" w:pos="903"/>
        </w:tabs>
        <w:spacing w:before="0" w:line="302" w:lineRule="exact"/>
        <w:ind w:right="20"/>
        <w:rPr>
          <w:rFonts w:ascii="Times New Roman" w:hAnsi="Times New Roman" w:cs="Times New Roman"/>
          <w:color w:val="auto"/>
          <w:sz w:val="24"/>
          <w:szCs w:val="24"/>
        </w:rPr>
      </w:pPr>
      <w:r w:rsidRPr="009B1B15">
        <w:rPr>
          <w:rFonts w:ascii="Times New Roman" w:hAnsi="Times New Roman" w:cs="Times New Roman"/>
          <w:sz w:val="24"/>
          <w:szCs w:val="24"/>
        </w:rPr>
        <w:t xml:space="preserve">Педагогические работники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Pr="009B1B15">
        <w:rPr>
          <w:rFonts w:ascii="Times New Roman" w:hAnsi="Times New Roman" w:cs="Times New Roman"/>
          <w:sz w:val="24"/>
          <w:szCs w:val="24"/>
        </w:rPr>
        <w:t xml:space="preserve"> обязаны соблюдать установленные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1B15">
        <w:rPr>
          <w:rFonts w:ascii="Times New Roman" w:hAnsi="Times New Roman" w:cs="Times New Roman"/>
          <w:sz w:val="24"/>
          <w:szCs w:val="24"/>
        </w:rPr>
        <w:t xml:space="preserve">п.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9B1B15">
        <w:rPr>
          <w:rFonts w:ascii="Times New Roman" w:hAnsi="Times New Roman" w:cs="Times New Roman"/>
          <w:sz w:val="24"/>
          <w:szCs w:val="24"/>
        </w:rPr>
        <w:t xml:space="preserve">.2. настоящего раздела ограничения и иные ограничения и запреты, установленные локальными нормативными актами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Pr="009B1B15">
        <w:rPr>
          <w:rFonts w:ascii="Times New Roman" w:hAnsi="Times New Roman" w:cs="Times New Roman"/>
          <w:sz w:val="24"/>
          <w:szCs w:val="24"/>
        </w:rPr>
        <w:t>.</w:t>
      </w:r>
    </w:p>
    <w:p w:rsidR="00F97B9C" w:rsidRPr="006D7B02" w:rsidRDefault="00F97B9C" w:rsidP="006D7B02">
      <w:pPr>
        <w:pStyle w:val="2"/>
        <w:shd w:val="clear" w:color="auto" w:fill="auto"/>
        <w:tabs>
          <w:tab w:val="left" w:pos="903"/>
        </w:tabs>
        <w:spacing w:before="0" w:line="302" w:lineRule="exact"/>
        <w:ind w:right="2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:rsidR="00F97B9C" w:rsidRPr="009B1B15" w:rsidRDefault="00F97B9C" w:rsidP="00F638DB">
      <w:pPr>
        <w:pStyle w:val="2"/>
        <w:shd w:val="clear" w:color="auto" w:fill="auto"/>
        <w:spacing w:before="0" w:line="240" w:lineRule="auto"/>
        <w:ind w:left="4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B02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A75238">
        <w:rPr>
          <w:rFonts w:ascii="Times New Roman" w:hAnsi="Times New Roman" w:cs="Times New Roman"/>
          <w:b/>
          <w:bCs/>
          <w:color w:val="3B3B3B"/>
        </w:rPr>
        <w:t xml:space="preserve">. </w:t>
      </w:r>
      <w:r w:rsidRPr="00154801">
        <w:rPr>
          <w:rFonts w:ascii="Times New Roman" w:hAnsi="Times New Roman" w:cs="Times New Roman"/>
          <w:b/>
          <w:bCs/>
          <w:caps/>
          <w:sz w:val="24"/>
          <w:szCs w:val="24"/>
        </w:rPr>
        <w:t>Порядок предотвращения и урегулирования конфликта интересов педагогических работников при осуществлении ими профессиональной деятельности</w:t>
      </w:r>
    </w:p>
    <w:p w:rsidR="00F97B9C" w:rsidRPr="006D7B02" w:rsidRDefault="00F97B9C" w:rsidP="00F638DB">
      <w:pPr>
        <w:pStyle w:val="2"/>
        <w:numPr>
          <w:ilvl w:val="1"/>
          <w:numId w:val="21"/>
        </w:numPr>
        <w:shd w:val="clear" w:color="auto" w:fill="auto"/>
        <w:tabs>
          <w:tab w:val="left" w:pos="1326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E25F86">
        <w:rPr>
          <w:rFonts w:ascii="Times New Roman" w:hAnsi="Times New Roman" w:cs="Times New Roman"/>
          <w:color w:val="auto"/>
          <w:sz w:val="24"/>
          <w:szCs w:val="24"/>
        </w:rPr>
        <w:t>Случаи возникновения у педагогического работника личной заинтересованности,</w:t>
      </w:r>
      <w:r w:rsidRPr="009B1B15">
        <w:rPr>
          <w:rFonts w:ascii="Times New Roman" w:hAnsi="Times New Roman" w:cs="Times New Roman"/>
          <w:sz w:val="24"/>
          <w:szCs w:val="24"/>
        </w:rPr>
        <w:t xml:space="preserve"> которая приводит или может привести к конфликту интересов, предотвращаются и (или) урегулируются в целях недопущения причинения вреда законным интересам иных участников образовательных отношений</w:t>
      </w:r>
      <w:r>
        <w:rPr>
          <w:rFonts w:ascii="Times New Roman" w:hAnsi="Times New Roman" w:cs="Times New Roman"/>
          <w:sz w:val="24"/>
          <w:szCs w:val="24"/>
        </w:rPr>
        <w:t xml:space="preserve"> в школе.</w:t>
      </w:r>
    </w:p>
    <w:p w:rsidR="00F97B9C" w:rsidRPr="006D7B02" w:rsidRDefault="00F97B9C" w:rsidP="00F638DB">
      <w:pPr>
        <w:pStyle w:val="2"/>
        <w:numPr>
          <w:ilvl w:val="1"/>
          <w:numId w:val="21"/>
        </w:numPr>
        <w:shd w:val="clear" w:color="auto" w:fill="auto"/>
        <w:tabs>
          <w:tab w:val="left" w:pos="1321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EB3EC9">
        <w:rPr>
          <w:rStyle w:val="a5"/>
          <w:rFonts w:ascii="Times New Roman" w:hAnsi="Times New Roman" w:cs="Times New Roman"/>
          <w:i w:val="0"/>
          <w:sz w:val="24"/>
          <w:szCs w:val="24"/>
        </w:rPr>
        <w:t>С</w:t>
      </w:r>
      <w:r w:rsidRPr="009B1B15">
        <w:rPr>
          <w:rFonts w:ascii="Times New Roman" w:hAnsi="Times New Roman" w:cs="Times New Roman"/>
          <w:sz w:val="24"/>
          <w:szCs w:val="24"/>
        </w:rPr>
        <w:t xml:space="preserve"> целью предотвращения возможного конфликта интересов педагогическою работника в </w:t>
      </w:r>
      <w:r>
        <w:rPr>
          <w:rFonts w:ascii="Times New Roman" w:hAnsi="Times New Roman" w:cs="Times New Roman"/>
          <w:sz w:val="24"/>
          <w:szCs w:val="24"/>
        </w:rPr>
        <w:t xml:space="preserve">школе </w:t>
      </w:r>
      <w:r w:rsidRPr="009B1B15">
        <w:rPr>
          <w:rFonts w:ascii="Times New Roman" w:hAnsi="Times New Roman" w:cs="Times New Roman"/>
          <w:sz w:val="24"/>
          <w:szCs w:val="24"/>
        </w:rPr>
        <w:t>реализуются следующие мероприятия:</w:t>
      </w:r>
    </w:p>
    <w:p w:rsidR="00F97B9C" w:rsidRPr="006D7B02" w:rsidRDefault="00F97B9C" w:rsidP="00F638DB">
      <w:pPr>
        <w:pStyle w:val="2"/>
        <w:numPr>
          <w:ilvl w:val="2"/>
          <w:numId w:val="21"/>
        </w:numPr>
        <w:shd w:val="clear" w:color="auto" w:fill="auto"/>
        <w:tabs>
          <w:tab w:val="left" w:pos="1321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9B1B15">
        <w:rPr>
          <w:rFonts w:ascii="Times New Roman" w:hAnsi="Times New Roman" w:cs="Times New Roman"/>
          <w:sz w:val="24"/>
          <w:szCs w:val="24"/>
        </w:rPr>
        <w:t>ри</w:t>
      </w:r>
      <w:r w:rsidRPr="009B1B15">
        <w:rPr>
          <w:rStyle w:val="1pt"/>
          <w:rFonts w:ascii="Times New Roman" w:hAnsi="Times New Roman" w:cs="Times New Roman"/>
          <w:sz w:val="24"/>
          <w:szCs w:val="24"/>
        </w:rPr>
        <w:t xml:space="preserve"> принятии</w:t>
      </w:r>
      <w:r w:rsidRPr="009B1B15">
        <w:rPr>
          <w:rFonts w:ascii="Times New Roman" w:hAnsi="Times New Roman" w:cs="Times New Roman"/>
          <w:sz w:val="24"/>
          <w:szCs w:val="24"/>
        </w:rPr>
        <w:t xml:space="preserve"> решений, локальных нормативных актов, затрагивающих права обучающихся и работников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Pr="009B1B15">
        <w:rPr>
          <w:rFonts w:ascii="Times New Roman" w:hAnsi="Times New Roman" w:cs="Times New Roman"/>
          <w:sz w:val="24"/>
          <w:szCs w:val="24"/>
        </w:rPr>
        <w:t xml:space="preserve">, учитывается мнение </w:t>
      </w:r>
      <w:r>
        <w:rPr>
          <w:rFonts w:ascii="Times New Roman" w:hAnsi="Times New Roman" w:cs="Times New Roman"/>
          <w:sz w:val="24"/>
          <w:szCs w:val="24"/>
        </w:rPr>
        <w:t>общего собрания трудового коллектива.</w:t>
      </w:r>
    </w:p>
    <w:p w:rsidR="00F97B9C" w:rsidRPr="00F638DB" w:rsidRDefault="00F97B9C" w:rsidP="00F638DB">
      <w:pPr>
        <w:pStyle w:val="2"/>
        <w:numPr>
          <w:ilvl w:val="2"/>
          <w:numId w:val="21"/>
        </w:numPr>
        <w:shd w:val="clear" w:color="auto" w:fill="auto"/>
        <w:tabs>
          <w:tab w:val="left" w:pos="1321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9B1B15">
        <w:rPr>
          <w:rFonts w:ascii="Times New Roman" w:hAnsi="Times New Roman" w:cs="Times New Roman"/>
          <w:sz w:val="24"/>
          <w:szCs w:val="24"/>
        </w:rPr>
        <w:t>беспечивается прозрачность, подконтрольность и подотчетность реализации всех принимаемых решений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B1B15">
        <w:rPr>
          <w:rFonts w:ascii="Times New Roman" w:hAnsi="Times New Roman" w:cs="Times New Roman"/>
          <w:sz w:val="24"/>
          <w:szCs w:val="24"/>
        </w:rPr>
        <w:t>в исполнении которых задействованы педагогические работники и иные участники образовательных отношений</w:t>
      </w:r>
      <w:r>
        <w:rPr>
          <w:rFonts w:ascii="Times New Roman" w:hAnsi="Times New Roman" w:cs="Times New Roman"/>
          <w:sz w:val="24"/>
          <w:szCs w:val="24"/>
        </w:rPr>
        <w:t xml:space="preserve"> в школе.</w:t>
      </w:r>
    </w:p>
    <w:p w:rsidR="00F97B9C" w:rsidRPr="00F638DB" w:rsidRDefault="00F97B9C" w:rsidP="00F638DB">
      <w:pPr>
        <w:pStyle w:val="2"/>
        <w:numPr>
          <w:ilvl w:val="2"/>
          <w:numId w:val="21"/>
        </w:numPr>
        <w:shd w:val="clear" w:color="auto" w:fill="auto"/>
        <w:tabs>
          <w:tab w:val="left" w:pos="1321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9B1B15">
        <w:rPr>
          <w:rFonts w:ascii="Times New Roman" w:hAnsi="Times New Roman" w:cs="Times New Roman"/>
          <w:sz w:val="24"/>
          <w:szCs w:val="24"/>
        </w:rPr>
        <w:t xml:space="preserve">беспечивается информационная открытость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Pr="009B1B15">
        <w:rPr>
          <w:rFonts w:ascii="Times New Roman" w:hAnsi="Times New Roman" w:cs="Times New Roman"/>
          <w:sz w:val="24"/>
          <w:szCs w:val="24"/>
        </w:rPr>
        <w:t xml:space="preserve"> в соответствии с требованиями действующего законодательства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97B9C" w:rsidRPr="00F638DB" w:rsidRDefault="00F97B9C" w:rsidP="00F638DB">
      <w:pPr>
        <w:pStyle w:val="2"/>
        <w:numPr>
          <w:ilvl w:val="2"/>
          <w:numId w:val="21"/>
        </w:numPr>
        <w:shd w:val="clear" w:color="auto" w:fill="auto"/>
        <w:tabs>
          <w:tab w:val="left" w:pos="1321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9B1B15">
        <w:rPr>
          <w:rFonts w:ascii="Times New Roman" w:hAnsi="Times New Roman" w:cs="Times New Roman"/>
          <w:sz w:val="24"/>
          <w:szCs w:val="24"/>
        </w:rPr>
        <w:t xml:space="preserve">существляйся четкая регламентация деятельности педагогических работников внутренними локальными нормативными актами </w:t>
      </w:r>
      <w:r>
        <w:rPr>
          <w:rFonts w:ascii="Times New Roman" w:hAnsi="Times New Roman" w:cs="Times New Roman"/>
          <w:sz w:val="24"/>
          <w:szCs w:val="24"/>
        </w:rPr>
        <w:t>школы.</w:t>
      </w:r>
    </w:p>
    <w:p w:rsidR="00F97B9C" w:rsidRPr="00F638DB" w:rsidRDefault="00F97B9C" w:rsidP="00F638DB">
      <w:pPr>
        <w:pStyle w:val="2"/>
        <w:numPr>
          <w:ilvl w:val="2"/>
          <w:numId w:val="21"/>
        </w:numPr>
        <w:shd w:val="clear" w:color="auto" w:fill="auto"/>
        <w:tabs>
          <w:tab w:val="left" w:pos="1321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9B1B15">
        <w:rPr>
          <w:rFonts w:ascii="Times New Roman" w:hAnsi="Times New Roman" w:cs="Times New Roman"/>
          <w:sz w:val="24"/>
          <w:szCs w:val="24"/>
        </w:rPr>
        <w:t>беспечивается введение прозрачных процедур внутренней оценки для управления качеством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в школе.</w:t>
      </w:r>
    </w:p>
    <w:p w:rsidR="00F97B9C" w:rsidRPr="00F638DB" w:rsidRDefault="00F97B9C" w:rsidP="00F638DB">
      <w:pPr>
        <w:pStyle w:val="2"/>
        <w:numPr>
          <w:ilvl w:val="2"/>
          <w:numId w:val="21"/>
        </w:numPr>
        <w:shd w:val="clear" w:color="auto" w:fill="auto"/>
        <w:tabs>
          <w:tab w:val="left" w:pos="1321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9B1B15">
        <w:rPr>
          <w:rFonts w:ascii="Times New Roman" w:hAnsi="Times New Roman" w:cs="Times New Roman"/>
          <w:sz w:val="24"/>
          <w:szCs w:val="24"/>
        </w:rPr>
        <w:t>существляется создание системы сбора и анализа информации об индивидуальных образовательных достижениях обучающихся</w:t>
      </w:r>
      <w:r>
        <w:rPr>
          <w:rFonts w:ascii="Times New Roman" w:hAnsi="Times New Roman" w:cs="Times New Roman"/>
          <w:sz w:val="24"/>
          <w:szCs w:val="24"/>
        </w:rPr>
        <w:t xml:space="preserve"> школы.</w:t>
      </w:r>
    </w:p>
    <w:p w:rsidR="00F97B9C" w:rsidRPr="00F638DB" w:rsidRDefault="00F97B9C" w:rsidP="00F638DB">
      <w:pPr>
        <w:pStyle w:val="2"/>
        <w:numPr>
          <w:ilvl w:val="2"/>
          <w:numId w:val="21"/>
        </w:numPr>
        <w:shd w:val="clear" w:color="auto" w:fill="auto"/>
        <w:tabs>
          <w:tab w:val="left" w:pos="1321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9B1B15">
        <w:rPr>
          <w:rFonts w:ascii="Times New Roman" w:hAnsi="Times New Roman" w:cs="Times New Roman"/>
          <w:sz w:val="24"/>
          <w:szCs w:val="24"/>
        </w:rPr>
        <w:t xml:space="preserve">существляются иные мероприятия, направленные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9B1B15">
        <w:rPr>
          <w:rFonts w:ascii="Times New Roman" w:hAnsi="Times New Roman" w:cs="Times New Roman"/>
          <w:sz w:val="24"/>
          <w:szCs w:val="24"/>
        </w:rPr>
        <w:t>а предотвращение возможного конфликта интересов педагогического работника</w:t>
      </w:r>
      <w:r>
        <w:rPr>
          <w:rFonts w:ascii="Times New Roman" w:hAnsi="Times New Roman" w:cs="Times New Roman"/>
          <w:sz w:val="24"/>
          <w:szCs w:val="24"/>
        </w:rPr>
        <w:t xml:space="preserve"> в школе</w:t>
      </w:r>
      <w:r w:rsidRPr="009B1B15">
        <w:rPr>
          <w:rFonts w:ascii="Times New Roman" w:hAnsi="Times New Roman" w:cs="Times New Roman"/>
          <w:sz w:val="24"/>
          <w:szCs w:val="24"/>
        </w:rPr>
        <w:t>.</w:t>
      </w:r>
    </w:p>
    <w:p w:rsidR="00F97B9C" w:rsidRPr="00F638DB" w:rsidRDefault="00F97B9C" w:rsidP="00F638DB">
      <w:pPr>
        <w:pStyle w:val="2"/>
        <w:numPr>
          <w:ilvl w:val="2"/>
          <w:numId w:val="21"/>
        </w:numPr>
        <w:shd w:val="clear" w:color="auto" w:fill="auto"/>
        <w:tabs>
          <w:tab w:val="left" w:pos="1321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9B1B15">
        <w:rPr>
          <w:rFonts w:ascii="Times New Roman" w:hAnsi="Times New Roman" w:cs="Times New Roman"/>
          <w:sz w:val="24"/>
          <w:szCs w:val="24"/>
        </w:rPr>
        <w:t xml:space="preserve">Педагогические работники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Pr="009B1B15">
        <w:rPr>
          <w:rFonts w:ascii="Times New Roman" w:hAnsi="Times New Roman" w:cs="Times New Roman"/>
          <w:sz w:val="24"/>
          <w:szCs w:val="24"/>
        </w:rPr>
        <w:t xml:space="preserve"> обязаны принимать меры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1B15">
        <w:rPr>
          <w:rFonts w:ascii="Times New Roman" w:hAnsi="Times New Roman" w:cs="Times New Roman"/>
          <w:sz w:val="24"/>
          <w:szCs w:val="24"/>
        </w:rPr>
        <w:t>недопущению любой возможности возникновения конфликта интересов при осуществлении ими профессиональной деятельности.</w:t>
      </w:r>
    </w:p>
    <w:p w:rsidR="00F97B9C" w:rsidRPr="00F638DB" w:rsidRDefault="00F97B9C" w:rsidP="00F638DB">
      <w:pPr>
        <w:pStyle w:val="2"/>
        <w:numPr>
          <w:ilvl w:val="2"/>
          <w:numId w:val="21"/>
        </w:numPr>
        <w:shd w:val="clear" w:color="auto" w:fill="auto"/>
        <w:tabs>
          <w:tab w:val="left" w:pos="1321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F638DB">
        <w:rPr>
          <w:rFonts w:ascii="Times New Roman" w:hAnsi="Times New Roman" w:cs="Times New Roman"/>
          <w:sz w:val="24"/>
          <w:szCs w:val="24"/>
        </w:rPr>
        <w:t xml:space="preserve">В случае возникновения конфликта интересов педагогический работник незамедлительно обязан проинформировать об этом в письменной форме </w:t>
      </w:r>
      <w:r>
        <w:rPr>
          <w:rFonts w:ascii="Times New Roman" w:hAnsi="Times New Roman" w:cs="Times New Roman"/>
          <w:sz w:val="24"/>
          <w:szCs w:val="24"/>
        </w:rPr>
        <w:t>директора школы</w:t>
      </w:r>
      <w:r w:rsidRPr="00F638DB">
        <w:rPr>
          <w:rFonts w:ascii="Times New Roman" w:hAnsi="Times New Roman" w:cs="Times New Roman"/>
          <w:sz w:val="24"/>
          <w:szCs w:val="24"/>
        </w:rPr>
        <w:t>.</w:t>
      </w:r>
    </w:p>
    <w:p w:rsidR="00F97B9C" w:rsidRPr="00F638DB" w:rsidRDefault="00F97B9C" w:rsidP="00F638DB">
      <w:pPr>
        <w:pStyle w:val="2"/>
        <w:numPr>
          <w:ilvl w:val="1"/>
          <w:numId w:val="21"/>
        </w:numPr>
        <w:shd w:val="clear" w:color="auto" w:fill="auto"/>
        <w:tabs>
          <w:tab w:val="left" w:pos="1321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Директор школы</w:t>
      </w:r>
      <w:r w:rsidRPr="009B1B15">
        <w:rPr>
          <w:rFonts w:ascii="Times New Roman" w:hAnsi="Times New Roman" w:cs="Times New Roman"/>
          <w:sz w:val="24"/>
          <w:szCs w:val="24"/>
        </w:rPr>
        <w:t xml:space="preserve"> в трехдневный срок со дня, когда ему стало извес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9B1B15">
        <w:rPr>
          <w:rFonts w:ascii="Times New Roman" w:hAnsi="Times New Roman" w:cs="Times New Roman"/>
          <w:sz w:val="24"/>
          <w:szCs w:val="24"/>
        </w:rPr>
        <w:t xml:space="preserve">но о конфликте интересов педагогического работника, обязан вынести данный вопрос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9B1B15">
        <w:rPr>
          <w:rFonts w:ascii="Times New Roman" w:hAnsi="Times New Roman" w:cs="Times New Roman"/>
          <w:sz w:val="24"/>
          <w:szCs w:val="24"/>
        </w:rPr>
        <w:t xml:space="preserve">а рассмотрение </w:t>
      </w:r>
      <w:r w:rsidR="00EB6852">
        <w:rPr>
          <w:rFonts w:ascii="Times New Roman" w:hAnsi="Times New Roman" w:cs="Times New Roman"/>
          <w:sz w:val="24"/>
          <w:szCs w:val="24"/>
        </w:rPr>
        <w:t>Комиссии</w:t>
      </w:r>
      <w:r w:rsidRPr="009B1B15">
        <w:rPr>
          <w:rFonts w:ascii="Times New Roman" w:hAnsi="Times New Roman" w:cs="Times New Roman"/>
          <w:sz w:val="24"/>
          <w:szCs w:val="24"/>
        </w:rPr>
        <w:t xml:space="preserve"> по противодействию коррупции в </w:t>
      </w:r>
      <w:r>
        <w:rPr>
          <w:rFonts w:ascii="Times New Roman" w:hAnsi="Times New Roman" w:cs="Times New Roman"/>
          <w:sz w:val="24"/>
          <w:szCs w:val="24"/>
        </w:rPr>
        <w:t>школе.</w:t>
      </w:r>
    </w:p>
    <w:p w:rsidR="00F97B9C" w:rsidRPr="00F638DB" w:rsidRDefault="00F97B9C" w:rsidP="00F638DB">
      <w:pPr>
        <w:pStyle w:val="2"/>
        <w:numPr>
          <w:ilvl w:val="1"/>
          <w:numId w:val="21"/>
        </w:numPr>
        <w:shd w:val="clear" w:color="auto" w:fill="auto"/>
        <w:tabs>
          <w:tab w:val="left" w:pos="1321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9B1B15">
        <w:rPr>
          <w:rFonts w:ascii="Times New Roman" w:hAnsi="Times New Roman" w:cs="Times New Roman"/>
          <w:sz w:val="24"/>
          <w:szCs w:val="24"/>
        </w:rPr>
        <w:t xml:space="preserve">Решение </w:t>
      </w:r>
      <w:r w:rsidR="00EB6852">
        <w:rPr>
          <w:rFonts w:ascii="Times New Roman" w:hAnsi="Times New Roman" w:cs="Times New Roman"/>
          <w:sz w:val="24"/>
          <w:szCs w:val="24"/>
        </w:rPr>
        <w:t>Комиссии</w:t>
      </w:r>
      <w:r w:rsidRPr="009B1B15">
        <w:rPr>
          <w:rFonts w:ascii="Times New Roman" w:hAnsi="Times New Roman" w:cs="Times New Roman"/>
          <w:sz w:val="24"/>
          <w:szCs w:val="24"/>
        </w:rPr>
        <w:t xml:space="preserve"> по противодействию коррупции в </w:t>
      </w:r>
      <w:r>
        <w:rPr>
          <w:rFonts w:ascii="Times New Roman" w:hAnsi="Times New Roman" w:cs="Times New Roman"/>
          <w:sz w:val="24"/>
          <w:szCs w:val="24"/>
        </w:rPr>
        <w:t>школе</w:t>
      </w:r>
      <w:r w:rsidRPr="009B1B15">
        <w:rPr>
          <w:rFonts w:ascii="Times New Roman" w:hAnsi="Times New Roman" w:cs="Times New Roman"/>
          <w:sz w:val="24"/>
          <w:szCs w:val="24"/>
        </w:rPr>
        <w:t xml:space="preserve"> при рассмотрении вопросов, связанных с возникновением конфликта интересов педагогического работника</w:t>
      </w:r>
      <w:r>
        <w:rPr>
          <w:rFonts w:ascii="Times New Roman" w:hAnsi="Times New Roman" w:cs="Times New Roman"/>
          <w:sz w:val="24"/>
          <w:szCs w:val="24"/>
        </w:rPr>
        <w:t xml:space="preserve"> школы</w:t>
      </w:r>
      <w:r w:rsidRPr="009B1B15">
        <w:rPr>
          <w:rFonts w:ascii="Times New Roman" w:hAnsi="Times New Roman" w:cs="Times New Roman"/>
          <w:sz w:val="24"/>
          <w:szCs w:val="24"/>
        </w:rPr>
        <w:t>, является обязательным для всех участников образовательных отношений и подлежит исполнению в сроки, предусмотренные указанным решением.</w:t>
      </w:r>
    </w:p>
    <w:p w:rsidR="00F97B9C" w:rsidRPr="00F638DB" w:rsidRDefault="00F97B9C" w:rsidP="00F638DB">
      <w:pPr>
        <w:pStyle w:val="2"/>
        <w:numPr>
          <w:ilvl w:val="1"/>
          <w:numId w:val="21"/>
        </w:numPr>
        <w:shd w:val="clear" w:color="auto" w:fill="auto"/>
        <w:tabs>
          <w:tab w:val="left" w:pos="1321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9B1B15">
        <w:rPr>
          <w:rFonts w:ascii="Times New Roman" w:hAnsi="Times New Roman" w:cs="Times New Roman"/>
          <w:sz w:val="24"/>
          <w:szCs w:val="24"/>
        </w:rPr>
        <w:t xml:space="preserve">Решение </w:t>
      </w:r>
      <w:r w:rsidR="00EB6852">
        <w:rPr>
          <w:rFonts w:ascii="Times New Roman" w:hAnsi="Times New Roman" w:cs="Times New Roman"/>
          <w:sz w:val="24"/>
          <w:szCs w:val="24"/>
        </w:rPr>
        <w:t>Комиссии</w:t>
      </w:r>
      <w:r w:rsidRPr="009B1B15">
        <w:rPr>
          <w:rFonts w:ascii="Times New Roman" w:hAnsi="Times New Roman" w:cs="Times New Roman"/>
          <w:sz w:val="24"/>
          <w:szCs w:val="24"/>
        </w:rPr>
        <w:t xml:space="preserve"> по противодействию коррупции в </w:t>
      </w:r>
      <w:r>
        <w:rPr>
          <w:rFonts w:ascii="Times New Roman" w:hAnsi="Times New Roman" w:cs="Times New Roman"/>
          <w:sz w:val="24"/>
          <w:szCs w:val="24"/>
        </w:rPr>
        <w:t>школе</w:t>
      </w:r>
      <w:r w:rsidRPr="009B1B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9B1B15">
        <w:rPr>
          <w:rFonts w:ascii="Times New Roman" w:hAnsi="Times New Roman" w:cs="Times New Roman"/>
          <w:sz w:val="24"/>
          <w:szCs w:val="24"/>
        </w:rPr>
        <w:t>о урегулированию споров между участниками образовательных отношений при рассмотрении вопросов, связанных с возникновением конфликта интересов педагогического работника</w:t>
      </w:r>
      <w:r>
        <w:rPr>
          <w:rFonts w:ascii="Times New Roman" w:hAnsi="Times New Roman" w:cs="Times New Roman"/>
          <w:sz w:val="24"/>
          <w:szCs w:val="24"/>
        </w:rPr>
        <w:t xml:space="preserve"> школы</w:t>
      </w:r>
      <w:r w:rsidRPr="009B1B15">
        <w:rPr>
          <w:rFonts w:ascii="Times New Roman" w:hAnsi="Times New Roman" w:cs="Times New Roman"/>
          <w:sz w:val="24"/>
          <w:szCs w:val="24"/>
        </w:rPr>
        <w:t>, может быть обжаловало в установленном законодательством Российской Федерации порядке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97B9C" w:rsidRPr="00F638DB" w:rsidRDefault="00F97B9C" w:rsidP="00F638DB">
      <w:pPr>
        <w:pStyle w:val="2"/>
        <w:numPr>
          <w:ilvl w:val="1"/>
          <w:numId w:val="21"/>
        </w:numPr>
        <w:shd w:val="clear" w:color="auto" w:fill="auto"/>
        <w:tabs>
          <w:tab w:val="left" w:pos="1321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9B1B15">
        <w:rPr>
          <w:rFonts w:ascii="Times New Roman" w:hAnsi="Times New Roman" w:cs="Times New Roman"/>
          <w:sz w:val="24"/>
          <w:szCs w:val="24"/>
        </w:rPr>
        <w:t xml:space="preserve">До принятия решения </w:t>
      </w:r>
      <w:r w:rsidR="00EB6852">
        <w:rPr>
          <w:rFonts w:ascii="Times New Roman" w:hAnsi="Times New Roman" w:cs="Times New Roman"/>
          <w:sz w:val="24"/>
          <w:szCs w:val="24"/>
        </w:rPr>
        <w:t>Комиссии</w:t>
      </w:r>
      <w:r w:rsidRPr="009B1B15">
        <w:rPr>
          <w:rFonts w:ascii="Times New Roman" w:hAnsi="Times New Roman" w:cs="Times New Roman"/>
          <w:sz w:val="24"/>
          <w:szCs w:val="24"/>
        </w:rPr>
        <w:t xml:space="preserve"> по противодействию коррупции в </w:t>
      </w:r>
      <w:r>
        <w:rPr>
          <w:rFonts w:ascii="Times New Roman" w:hAnsi="Times New Roman" w:cs="Times New Roman"/>
          <w:sz w:val="24"/>
          <w:szCs w:val="24"/>
        </w:rPr>
        <w:t>школе</w:t>
      </w:r>
      <w:r w:rsidRPr="009B1B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директор школы</w:t>
      </w:r>
      <w:r w:rsidRPr="009B1B15">
        <w:rPr>
          <w:rFonts w:ascii="Times New Roman" w:hAnsi="Times New Roman" w:cs="Times New Roman"/>
          <w:sz w:val="24"/>
          <w:szCs w:val="24"/>
        </w:rPr>
        <w:t xml:space="preserve"> в соответствии с действующим законодательством принимает все необходимые меры по недопущению возможных негативных последствий возникшего конфликта интересов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97B9C" w:rsidRPr="00F638DB" w:rsidRDefault="00F97B9C" w:rsidP="00F638DB">
      <w:pPr>
        <w:pStyle w:val="2"/>
        <w:numPr>
          <w:ilvl w:val="1"/>
          <w:numId w:val="21"/>
        </w:numPr>
        <w:shd w:val="clear" w:color="auto" w:fill="auto"/>
        <w:tabs>
          <w:tab w:val="left" w:pos="1321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школы</w:t>
      </w:r>
      <w:r w:rsidRPr="009B1B15">
        <w:rPr>
          <w:rFonts w:ascii="Times New Roman" w:hAnsi="Times New Roman" w:cs="Times New Roman"/>
          <w:sz w:val="24"/>
          <w:szCs w:val="24"/>
        </w:rPr>
        <w:t>, когда ему стало известно о возникновении у педагогического работника личной заинтересованности, которая может привести к конфликту интересов, обязан принять меры по предотвращению конфликта интересов, в порядке, установленном законодательством.</w:t>
      </w:r>
    </w:p>
    <w:p w:rsidR="00F97B9C" w:rsidRPr="009B1B15" w:rsidRDefault="00F97B9C" w:rsidP="00F638DB">
      <w:pPr>
        <w:pStyle w:val="2"/>
        <w:shd w:val="clear" w:color="auto" w:fill="auto"/>
        <w:spacing w:before="0" w:line="240" w:lineRule="auto"/>
        <w:ind w:left="20" w:right="20" w:firstLine="680"/>
        <w:rPr>
          <w:rFonts w:ascii="Times New Roman" w:hAnsi="Times New Roman" w:cs="Times New Roman"/>
          <w:sz w:val="24"/>
          <w:szCs w:val="24"/>
        </w:rPr>
      </w:pPr>
    </w:p>
    <w:p w:rsidR="00F97B9C" w:rsidRDefault="00F97B9C" w:rsidP="00F638DB">
      <w:pPr>
        <w:pStyle w:val="10"/>
        <w:keepNext/>
        <w:keepLines/>
        <w:shd w:val="clear" w:color="auto" w:fill="auto"/>
        <w:spacing w:after="0" w:line="240" w:lineRule="auto"/>
        <w:ind w:right="20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bookmarkStart w:id="4" w:name="bookmark6"/>
      <w:r w:rsidRPr="00851EF5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851EF5">
        <w:rPr>
          <w:rFonts w:ascii="Times New Roman" w:hAnsi="Times New Roman" w:cs="Times New Roman"/>
          <w:b/>
          <w:bCs/>
          <w:color w:val="3B3B3B"/>
          <w:sz w:val="24"/>
          <w:szCs w:val="24"/>
        </w:rPr>
        <w:t>.</w:t>
      </w:r>
      <w:r w:rsidRPr="00A75238">
        <w:rPr>
          <w:rFonts w:ascii="Times New Roman" w:hAnsi="Times New Roman" w:cs="Times New Roman"/>
          <w:b/>
          <w:bCs/>
          <w:color w:val="3B3B3B"/>
        </w:rPr>
        <w:t xml:space="preserve"> </w:t>
      </w:r>
      <w:r w:rsidRPr="008B413B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Порядок раскрытия конфликта интересов работником </w:t>
      </w:r>
      <w:r>
        <w:rPr>
          <w:rFonts w:ascii="Times New Roman" w:hAnsi="Times New Roman" w:cs="Times New Roman"/>
          <w:b/>
          <w:bCs/>
          <w:caps/>
          <w:sz w:val="24"/>
          <w:szCs w:val="24"/>
        </w:rPr>
        <w:t>ШКОЛЫ</w:t>
      </w:r>
      <w:r w:rsidRPr="008B413B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и</w:t>
      </w:r>
      <w:bookmarkStart w:id="5" w:name="bookmark7"/>
      <w:bookmarkEnd w:id="4"/>
      <w:r w:rsidRPr="008B413B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</w:t>
      </w:r>
      <w:r w:rsidRPr="008B413B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порядок его урегулирования, </w:t>
      </w:r>
    </w:p>
    <w:p w:rsidR="00F97B9C" w:rsidRDefault="00F97B9C" w:rsidP="00F638DB">
      <w:pPr>
        <w:pStyle w:val="10"/>
        <w:keepNext/>
        <w:keepLines/>
        <w:shd w:val="clear" w:color="auto" w:fill="auto"/>
        <w:spacing w:after="0" w:line="240" w:lineRule="auto"/>
        <w:ind w:right="20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B413B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в том числе ввозможные способы </w:t>
      </w:r>
      <w:r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</w:t>
      </w:r>
      <w:r w:rsidRPr="008B413B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разрешения </w:t>
      </w:r>
    </w:p>
    <w:p w:rsidR="00F97B9C" w:rsidRPr="008B413B" w:rsidRDefault="00F97B9C" w:rsidP="00F638DB">
      <w:pPr>
        <w:pStyle w:val="10"/>
        <w:keepNext/>
        <w:keepLines/>
        <w:shd w:val="clear" w:color="auto" w:fill="auto"/>
        <w:spacing w:after="0" w:line="240" w:lineRule="auto"/>
        <w:ind w:right="20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B413B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возникшего </w:t>
      </w:r>
      <w:bookmarkEnd w:id="5"/>
      <w:r w:rsidRPr="008B413B">
        <w:rPr>
          <w:rFonts w:ascii="Times New Roman" w:hAnsi="Times New Roman" w:cs="Times New Roman"/>
          <w:b/>
          <w:bCs/>
          <w:caps/>
          <w:sz w:val="24"/>
          <w:szCs w:val="24"/>
        </w:rPr>
        <w:t>конфликта интересов</w:t>
      </w:r>
    </w:p>
    <w:p w:rsidR="00F97B9C" w:rsidRDefault="00F97B9C" w:rsidP="00F638DB">
      <w:pPr>
        <w:pStyle w:val="2"/>
        <w:numPr>
          <w:ilvl w:val="1"/>
          <w:numId w:val="25"/>
        </w:numPr>
        <w:shd w:val="clear" w:color="auto" w:fill="auto"/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9B1B15">
        <w:rPr>
          <w:rFonts w:ascii="Times New Roman" w:hAnsi="Times New Roman" w:cs="Times New Roman"/>
          <w:sz w:val="24"/>
          <w:szCs w:val="24"/>
        </w:rPr>
        <w:t xml:space="preserve">Процедура раскрытия конфликта интересов доводится до сведения всех работников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Pr="009B1B15">
        <w:rPr>
          <w:rFonts w:ascii="Times New Roman" w:hAnsi="Times New Roman" w:cs="Times New Roman"/>
          <w:sz w:val="24"/>
          <w:szCs w:val="24"/>
        </w:rPr>
        <w:t xml:space="preserve">. Устанавливаются следующие виды раскрытия </w:t>
      </w:r>
      <w:r w:rsidRPr="009B1B15">
        <w:rPr>
          <w:rStyle w:val="11"/>
          <w:rFonts w:ascii="Times New Roman" w:hAnsi="Times New Roman" w:cs="Times New Roman"/>
          <w:sz w:val="24"/>
          <w:szCs w:val="24"/>
        </w:rPr>
        <w:t xml:space="preserve">конфликта интересов, в </w:t>
      </w:r>
      <w:r w:rsidRPr="009B1B15">
        <w:rPr>
          <w:rFonts w:ascii="Times New Roman" w:hAnsi="Times New Roman" w:cs="Times New Roman"/>
          <w:sz w:val="24"/>
          <w:szCs w:val="24"/>
        </w:rPr>
        <w:t>том числе:</w:t>
      </w:r>
    </w:p>
    <w:p w:rsidR="00F97B9C" w:rsidRDefault="00F97B9C" w:rsidP="00F638DB">
      <w:pPr>
        <w:pStyle w:val="2"/>
        <w:shd w:val="clear" w:color="auto" w:fill="auto"/>
        <w:spacing w:before="0" w:line="240" w:lineRule="auto"/>
        <w:ind w:right="2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6.1.1. </w:t>
      </w:r>
      <w:r>
        <w:rPr>
          <w:rStyle w:val="11"/>
          <w:rFonts w:ascii="Times New Roman" w:hAnsi="Times New Roman" w:cs="Times New Roman"/>
          <w:sz w:val="24"/>
          <w:szCs w:val="24"/>
        </w:rPr>
        <w:t>Р</w:t>
      </w:r>
      <w:r w:rsidRPr="009B1B15">
        <w:rPr>
          <w:rStyle w:val="11"/>
          <w:rFonts w:ascii="Times New Roman" w:hAnsi="Times New Roman" w:cs="Times New Roman"/>
          <w:sz w:val="24"/>
          <w:szCs w:val="24"/>
        </w:rPr>
        <w:t xml:space="preserve">аскрытие </w:t>
      </w:r>
      <w:r w:rsidRPr="009B1B15">
        <w:rPr>
          <w:rFonts w:ascii="Times New Roman" w:hAnsi="Times New Roman" w:cs="Times New Roman"/>
          <w:sz w:val="24"/>
          <w:szCs w:val="24"/>
        </w:rPr>
        <w:t xml:space="preserve">сведений </w:t>
      </w:r>
      <w:r w:rsidRPr="009B1B15">
        <w:rPr>
          <w:rStyle w:val="11"/>
          <w:rFonts w:ascii="Times New Roman" w:hAnsi="Times New Roman" w:cs="Times New Roman"/>
          <w:sz w:val="24"/>
          <w:szCs w:val="24"/>
        </w:rPr>
        <w:t xml:space="preserve">о </w:t>
      </w:r>
      <w:r w:rsidRPr="009B1B15">
        <w:rPr>
          <w:rFonts w:ascii="Times New Roman" w:hAnsi="Times New Roman" w:cs="Times New Roman"/>
          <w:sz w:val="24"/>
          <w:szCs w:val="24"/>
        </w:rPr>
        <w:t>конфликте интересов при приеме на работу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97B9C" w:rsidRPr="00F638DB" w:rsidRDefault="00F97B9C" w:rsidP="00F638DB">
      <w:pPr>
        <w:pStyle w:val="2"/>
        <w:numPr>
          <w:ilvl w:val="2"/>
          <w:numId w:val="24"/>
        </w:numPr>
        <w:shd w:val="clear" w:color="auto" w:fill="auto"/>
        <w:tabs>
          <w:tab w:val="left" w:pos="878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9B1B15">
        <w:rPr>
          <w:rFonts w:ascii="Times New Roman" w:hAnsi="Times New Roman" w:cs="Times New Roman"/>
          <w:sz w:val="24"/>
          <w:szCs w:val="24"/>
        </w:rPr>
        <w:t xml:space="preserve">аскрытие </w:t>
      </w:r>
      <w:r w:rsidRPr="009B1B15">
        <w:rPr>
          <w:rStyle w:val="11"/>
          <w:rFonts w:ascii="Times New Roman" w:hAnsi="Times New Roman" w:cs="Times New Roman"/>
          <w:sz w:val="24"/>
          <w:szCs w:val="24"/>
        </w:rPr>
        <w:t xml:space="preserve">сведений </w:t>
      </w:r>
      <w:r w:rsidRPr="009B1B15">
        <w:rPr>
          <w:rFonts w:ascii="Times New Roman" w:hAnsi="Times New Roman" w:cs="Times New Roman"/>
          <w:sz w:val="24"/>
          <w:szCs w:val="24"/>
        </w:rPr>
        <w:t xml:space="preserve">о конфликте интересов при назначении на новую </w:t>
      </w:r>
      <w:r w:rsidRPr="009B1B15">
        <w:rPr>
          <w:rStyle w:val="11"/>
          <w:rFonts w:ascii="Times New Roman" w:hAnsi="Times New Roman" w:cs="Times New Roman"/>
          <w:sz w:val="24"/>
          <w:szCs w:val="24"/>
        </w:rPr>
        <w:t>должность</w:t>
      </w:r>
      <w:r>
        <w:rPr>
          <w:rStyle w:val="11"/>
          <w:rFonts w:ascii="Times New Roman" w:hAnsi="Times New Roman" w:cs="Times New Roman"/>
          <w:sz w:val="24"/>
          <w:szCs w:val="24"/>
        </w:rPr>
        <w:t>.</w:t>
      </w:r>
      <w:r w:rsidRPr="009B1B15">
        <w:rPr>
          <w:rStyle w:val="11"/>
          <w:rFonts w:ascii="Times New Roman" w:hAnsi="Times New Roman" w:cs="Times New Roman"/>
          <w:sz w:val="24"/>
          <w:szCs w:val="24"/>
        </w:rPr>
        <w:t xml:space="preserve"> </w:t>
      </w:r>
    </w:p>
    <w:p w:rsidR="00F97B9C" w:rsidRPr="009B1B15" w:rsidRDefault="00F97B9C" w:rsidP="00F638DB">
      <w:pPr>
        <w:pStyle w:val="2"/>
        <w:numPr>
          <w:ilvl w:val="2"/>
          <w:numId w:val="24"/>
        </w:numPr>
        <w:shd w:val="clear" w:color="auto" w:fill="auto"/>
        <w:tabs>
          <w:tab w:val="left" w:pos="878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Style w:val="11"/>
          <w:rFonts w:ascii="Times New Roman" w:hAnsi="Times New Roman" w:cs="Times New Roman"/>
          <w:sz w:val="24"/>
          <w:szCs w:val="24"/>
        </w:rPr>
        <w:t>Р</w:t>
      </w:r>
      <w:r w:rsidRPr="009B1B15">
        <w:rPr>
          <w:rStyle w:val="11"/>
          <w:rFonts w:ascii="Times New Roman" w:hAnsi="Times New Roman" w:cs="Times New Roman"/>
          <w:sz w:val="24"/>
          <w:szCs w:val="24"/>
        </w:rPr>
        <w:t xml:space="preserve">азовое раскрытие </w:t>
      </w:r>
      <w:r w:rsidRPr="009B1B15">
        <w:rPr>
          <w:rFonts w:ascii="Times New Roman" w:hAnsi="Times New Roman" w:cs="Times New Roman"/>
          <w:sz w:val="24"/>
          <w:szCs w:val="24"/>
        </w:rPr>
        <w:t xml:space="preserve">сведений по мере возникновения ситуаций конфликта </w:t>
      </w:r>
      <w:r w:rsidRPr="009B1B15">
        <w:rPr>
          <w:rStyle w:val="11"/>
          <w:rFonts w:ascii="Times New Roman" w:hAnsi="Times New Roman" w:cs="Times New Roman"/>
          <w:sz w:val="24"/>
          <w:szCs w:val="24"/>
        </w:rPr>
        <w:t>интересов</w:t>
      </w:r>
      <w:r>
        <w:rPr>
          <w:rStyle w:val="11"/>
          <w:rFonts w:ascii="Times New Roman" w:hAnsi="Times New Roman" w:cs="Times New Roman"/>
          <w:sz w:val="24"/>
          <w:szCs w:val="24"/>
        </w:rPr>
        <w:t>.</w:t>
      </w:r>
    </w:p>
    <w:p w:rsidR="00F97B9C" w:rsidRPr="00F638DB" w:rsidRDefault="00F97B9C" w:rsidP="00F638DB">
      <w:pPr>
        <w:pStyle w:val="2"/>
        <w:numPr>
          <w:ilvl w:val="1"/>
          <w:numId w:val="24"/>
        </w:numPr>
        <w:shd w:val="clear" w:color="auto" w:fill="auto"/>
        <w:spacing w:before="0" w:line="240" w:lineRule="auto"/>
        <w:ind w:right="20"/>
        <w:rPr>
          <w:rStyle w:val="11"/>
          <w:rFonts w:ascii="Times New Roman" w:hAnsi="Times New Roman" w:cs="Times New Roman"/>
          <w:sz w:val="24"/>
          <w:szCs w:val="24"/>
        </w:rPr>
      </w:pPr>
      <w:r w:rsidRPr="009B1B15">
        <w:rPr>
          <w:rFonts w:ascii="Times New Roman" w:hAnsi="Times New Roman" w:cs="Times New Roman"/>
          <w:sz w:val="24"/>
          <w:szCs w:val="24"/>
        </w:rPr>
        <w:t>Раскр</w:t>
      </w:r>
      <w:r>
        <w:rPr>
          <w:rFonts w:ascii="Times New Roman" w:hAnsi="Times New Roman" w:cs="Times New Roman"/>
          <w:sz w:val="24"/>
          <w:szCs w:val="24"/>
        </w:rPr>
        <w:t xml:space="preserve">ытие </w:t>
      </w:r>
      <w:r w:rsidRPr="009B1B15">
        <w:rPr>
          <w:rStyle w:val="11"/>
          <w:rFonts w:ascii="Times New Roman" w:hAnsi="Times New Roman" w:cs="Times New Roman"/>
          <w:sz w:val="24"/>
          <w:szCs w:val="24"/>
        </w:rPr>
        <w:t>сведени</w:t>
      </w:r>
      <w:r>
        <w:rPr>
          <w:rStyle w:val="11"/>
          <w:rFonts w:ascii="Times New Roman" w:hAnsi="Times New Roman" w:cs="Times New Roman"/>
          <w:sz w:val="24"/>
          <w:szCs w:val="24"/>
        </w:rPr>
        <w:t>й</w:t>
      </w:r>
      <w:r w:rsidRPr="009B1B15">
        <w:rPr>
          <w:rStyle w:val="11"/>
          <w:rFonts w:ascii="Times New Roman" w:hAnsi="Times New Roman" w:cs="Times New Roman"/>
          <w:sz w:val="24"/>
          <w:szCs w:val="24"/>
        </w:rPr>
        <w:t xml:space="preserve"> </w:t>
      </w:r>
      <w:r w:rsidRPr="009B1B15">
        <w:rPr>
          <w:rFonts w:ascii="Times New Roman" w:hAnsi="Times New Roman" w:cs="Times New Roman"/>
          <w:sz w:val="24"/>
          <w:szCs w:val="24"/>
        </w:rPr>
        <w:t xml:space="preserve">о конфликте интересов осуществляется в письменном </w:t>
      </w:r>
      <w:r w:rsidRPr="009B1B15">
        <w:rPr>
          <w:rStyle w:val="11"/>
          <w:rFonts w:ascii="Times New Roman" w:hAnsi="Times New Roman" w:cs="Times New Roman"/>
          <w:sz w:val="24"/>
          <w:szCs w:val="24"/>
        </w:rPr>
        <w:t xml:space="preserve">виде. </w:t>
      </w:r>
      <w:r w:rsidRPr="009B1B15">
        <w:rPr>
          <w:rFonts w:ascii="Times New Roman" w:hAnsi="Times New Roman" w:cs="Times New Roman"/>
          <w:sz w:val="24"/>
          <w:szCs w:val="24"/>
        </w:rPr>
        <w:t xml:space="preserve">Может быть допустимым первоначальное раскрытие конфликта интересов в устной форме </w:t>
      </w:r>
      <w:r w:rsidRPr="009B1B15">
        <w:rPr>
          <w:rStyle w:val="11"/>
          <w:rFonts w:ascii="Times New Roman" w:hAnsi="Times New Roman" w:cs="Times New Roman"/>
          <w:sz w:val="24"/>
          <w:szCs w:val="24"/>
        </w:rPr>
        <w:t xml:space="preserve">с </w:t>
      </w:r>
      <w:r w:rsidRPr="009B1B15">
        <w:rPr>
          <w:rFonts w:ascii="Times New Roman" w:hAnsi="Times New Roman" w:cs="Times New Roman"/>
          <w:sz w:val="24"/>
          <w:szCs w:val="24"/>
        </w:rPr>
        <w:t xml:space="preserve">последующей фиксацией в письменном </w:t>
      </w:r>
      <w:r w:rsidRPr="009B1B15">
        <w:rPr>
          <w:rStyle w:val="11"/>
          <w:rFonts w:ascii="Times New Roman" w:hAnsi="Times New Roman" w:cs="Times New Roman"/>
          <w:sz w:val="24"/>
          <w:szCs w:val="24"/>
        </w:rPr>
        <w:t xml:space="preserve">виде. </w:t>
      </w:r>
    </w:p>
    <w:p w:rsidR="00F97B9C" w:rsidRPr="00F638DB" w:rsidRDefault="00F97B9C" w:rsidP="00F638DB">
      <w:pPr>
        <w:pStyle w:val="2"/>
        <w:numPr>
          <w:ilvl w:val="1"/>
          <w:numId w:val="24"/>
        </w:numPr>
        <w:shd w:val="clear" w:color="auto" w:fill="auto"/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F638DB">
        <w:rPr>
          <w:rFonts w:ascii="Times New Roman" w:hAnsi="Times New Roman" w:cs="Times New Roman"/>
          <w:sz w:val="24"/>
          <w:szCs w:val="24"/>
        </w:rPr>
        <w:t xml:space="preserve">Должностным лицом, ответственным за прием сведений о возникающих (имеющихся) конфликтах интересов,  является Председатель </w:t>
      </w:r>
      <w:r w:rsidR="00EB6852">
        <w:rPr>
          <w:rFonts w:ascii="Times New Roman" w:hAnsi="Times New Roman" w:cs="Times New Roman"/>
          <w:sz w:val="24"/>
          <w:szCs w:val="24"/>
        </w:rPr>
        <w:t>Комиссии</w:t>
      </w:r>
      <w:r w:rsidRPr="00F638DB">
        <w:rPr>
          <w:rFonts w:ascii="Times New Roman" w:hAnsi="Times New Roman" w:cs="Times New Roman"/>
          <w:sz w:val="24"/>
          <w:szCs w:val="24"/>
        </w:rPr>
        <w:t xml:space="preserve"> по противодействию коррупции</w:t>
      </w:r>
      <w:r>
        <w:rPr>
          <w:rFonts w:ascii="Times New Roman" w:hAnsi="Times New Roman" w:cs="Times New Roman"/>
          <w:sz w:val="24"/>
          <w:szCs w:val="24"/>
        </w:rPr>
        <w:t xml:space="preserve"> в школе</w:t>
      </w:r>
      <w:r w:rsidRPr="00F638DB">
        <w:rPr>
          <w:rFonts w:ascii="Times New Roman" w:hAnsi="Times New Roman" w:cs="Times New Roman"/>
          <w:sz w:val="24"/>
          <w:szCs w:val="24"/>
        </w:rPr>
        <w:t>.</w:t>
      </w:r>
    </w:p>
    <w:p w:rsidR="00F97B9C" w:rsidRPr="00F638DB" w:rsidRDefault="00F97B9C" w:rsidP="00F638DB">
      <w:pPr>
        <w:pStyle w:val="2"/>
        <w:numPr>
          <w:ilvl w:val="1"/>
          <w:numId w:val="24"/>
        </w:numPr>
        <w:shd w:val="clear" w:color="auto" w:fill="auto"/>
        <w:spacing w:before="0" w:line="240" w:lineRule="auto"/>
        <w:ind w:right="20"/>
        <w:rPr>
          <w:rStyle w:val="11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Школа </w:t>
      </w:r>
      <w:r w:rsidRPr="009B1B15">
        <w:rPr>
          <w:rFonts w:ascii="Times New Roman" w:hAnsi="Times New Roman" w:cs="Times New Roman"/>
          <w:sz w:val="24"/>
          <w:szCs w:val="24"/>
        </w:rPr>
        <w:t xml:space="preserve">берет на себя обязательство конфиденциального рассмотрения представленных сведений и урегулирования конфликта </w:t>
      </w:r>
      <w:r w:rsidRPr="009B1B15">
        <w:rPr>
          <w:rStyle w:val="11"/>
          <w:rFonts w:ascii="Times New Roman" w:hAnsi="Times New Roman" w:cs="Times New Roman"/>
          <w:sz w:val="24"/>
          <w:szCs w:val="24"/>
        </w:rPr>
        <w:t>интересов.</w:t>
      </w:r>
    </w:p>
    <w:p w:rsidR="00F97B9C" w:rsidRPr="00F638DB" w:rsidRDefault="00F97B9C" w:rsidP="00F638DB">
      <w:pPr>
        <w:pStyle w:val="2"/>
        <w:numPr>
          <w:ilvl w:val="1"/>
          <w:numId w:val="24"/>
        </w:numPr>
        <w:shd w:val="clear" w:color="auto" w:fill="auto"/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9B1B15">
        <w:rPr>
          <w:rStyle w:val="11"/>
          <w:rFonts w:ascii="Times New Roman" w:hAnsi="Times New Roman" w:cs="Times New Roman"/>
          <w:sz w:val="24"/>
          <w:szCs w:val="24"/>
        </w:rPr>
        <w:t xml:space="preserve"> </w:t>
      </w:r>
      <w:r w:rsidRPr="009B1B15">
        <w:rPr>
          <w:rFonts w:ascii="Times New Roman" w:hAnsi="Times New Roman" w:cs="Times New Roman"/>
          <w:sz w:val="24"/>
          <w:szCs w:val="24"/>
        </w:rPr>
        <w:t xml:space="preserve">Поступившая информация должна быть тщательно проверена уполномоченным на </w:t>
      </w:r>
      <w:r w:rsidRPr="009B1B15">
        <w:rPr>
          <w:rStyle w:val="11"/>
          <w:rFonts w:ascii="Times New Roman" w:hAnsi="Times New Roman" w:cs="Times New Roman"/>
          <w:sz w:val="24"/>
          <w:szCs w:val="24"/>
        </w:rPr>
        <w:t xml:space="preserve">это </w:t>
      </w:r>
      <w:r w:rsidRPr="009B1B15">
        <w:rPr>
          <w:rFonts w:ascii="Times New Roman" w:hAnsi="Times New Roman" w:cs="Times New Roman"/>
          <w:sz w:val="24"/>
          <w:szCs w:val="24"/>
        </w:rPr>
        <w:t xml:space="preserve">должностным лицом с целью оценки серьезности </w:t>
      </w:r>
      <w:r w:rsidRPr="009B1B15">
        <w:rPr>
          <w:rStyle w:val="11"/>
          <w:rFonts w:ascii="Times New Roman" w:hAnsi="Times New Roman" w:cs="Times New Roman"/>
          <w:sz w:val="24"/>
          <w:szCs w:val="24"/>
        </w:rPr>
        <w:t xml:space="preserve">возникающих для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Pr="009B1B15">
        <w:rPr>
          <w:rFonts w:ascii="Times New Roman" w:hAnsi="Times New Roman" w:cs="Times New Roman"/>
          <w:sz w:val="24"/>
          <w:szCs w:val="24"/>
        </w:rPr>
        <w:t xml:space="preserve"> рисков и выбора наиболее </w:t>
      </w:r>
      <w:r w:rsidRPr="009B1B15">
        <w:rPr>
          <w:rStyle w:val="11"/>
          <w:rFonts w:ascii="Times New Roman" w:hAnsi="Times New Roman" w:cs="Times New Roman"/>
          <w:sz w:val="24"/>
          <w:szCs w:val="24"/>
        </w:rPr>
        <w:t xml:space="preserve">подходящей </w:t>
      </w:r>
      <w:r w:rsidRPr="009B1B15">
        <w:rPr>
          <w:rFonts w:ascii="Times New Roman" w:hAnsi="Times New Roman" w:cs="Times New Roman"/>
          <w:sz w:val="24"/>
          <w:szCs w:val="24"/>
        </w:rPr>
        <w:t xml:space="preserve">формы </w:t>
      </w:r>
      <w:r w:rsidRPr="009B1B15">
        <w:rPr>
          <w:rStyle w:val="11"/>
          <w:rFonts w:ascii="Times New Roman" w:hAnsi="Times New Roman" w:cs="Times New Roman"/>
          <w:sz w:val="24"/>
          <w:szCs w:val="24"/>
        </w:rPr>
        <w:t xml:space="preserve">урегулирования конфликта </w:t>
      </w:r>
      <w:r w:rsidRPr="009B1B15">
        <w:rPr>
          <w:rFonts w:ascii="Times New Roman" w:hAnsi="Times New Roman" w:cs="Times New Roman"/>
          <w:sz w:val="24"/>
          <w:szCs w:val="24"/>
        </w:rPr>
        <w:t>интересов.</w:t>
      </w:r>
    </w:p>
    <w:p w:rsidR="00F97B9C" w:rsidRPr="00F638DB" w:rsidRDefault="00F97B9C" w:rsidP="00F638DB">
      <w:pPr>
        <w:pStyle w:val="2"/>
        <w:numPr>
          <w:ilvl w:val="1"/>
          <w:numId w:val="24"/>
        </w:numPr>
        <w:shd w:val="clear" w:color="auto" w:fill="auto"/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9B1B15">
        <w:rPr>
          <w:rFonts w:ascii="Times New Roman" w:hAnsi="Times New Roman" w:cs="Times New Roman"/>
          <w:sz w:val="24"/>
          <w:szCs w:val="24"/>
        </w:rPr>
        <w:t xml:space="preserve"> В </w:t>
      </w:r>
      <w:r w:rsidRPr="009B1B15">
        <w:rPr>
          <w:rStyle w:val="11"/>
          <w:rFonts w:ascii="Times New Roman" w:hAnsi="Times New Roman" w:cs="Times New Roman"/>
          <w:sz w:val="24"/>
          <w:szCs w:val="24"/>
        </w:rPr>
        <w:t xml:space="preserve">итоге </w:t>
      </w:r>
      <w:r w:rsidRPr="009B1B15">
        <w:rPr>
          <w:rFonts w:ascii="Times New Roman" w:hAnsi="Times New Roman" w:cs="Times New Roman"/>
          <w:sz w:val="24"/>
          <w:szCs w:val="24"/>
        </w:rPr>
        <w:t xml:space="preserve">этой </w:t>
      </w:r>
      <w:r w:rsidRPr="009B1B15">
        <w:rPr>
          <w:rStyle w:val="11"/>
          <w:rFonts w:ascii="Times New Roman" w:hAnsi="Times New Roman" w:cs="Times New Roman"/>
          <w:sz w:val="24"/>
          <w:szCs w:val="24"/>
        </w:rPr>
        <w:t xml:space="preserve">работы </w:t>
      </w:r>
      <w:r>
        <w:rPr>
          <w:rFonts w:ascii="Times New Roman" w:hAnsi="Times New Roman" w:cs="Times New Roman"/>
          <w:sz w:val="24"/>
          <w:szCs w:val="24"/>
        </w:rPr>
        <w:t>школа</w:t>
      </w:r>
      <w:r w:rsidRPr="009B1B15">
        <w:rPr>
          <w:rFonts w:ascii="Times New Roman" w:hAnsi="Times New Roman" w:cs="Times New Roman"/>
          <w:sz w:val="24"/>
          <w:szCs w:val="24"/>
        </w:rPr>
        <w:t xml:space="preserve"> может </w:t>
      </w:r>
      <w:r w:rsidRPr="009B1B15">
        <w:rPr>
          <w:rStyle w:val="11"/>
          <w:rFonts w:ascii="Times New Roman" w:hAnsi="Times New Roman" w:cs="Times New Roman"/>
          <w:sz w:val="24"/>
          <w:szCs w:val="24"/>
        </w:rPr>
        <w:t xml:space="preserve">прийти к </w:t>
      </w:r>
      <w:r>
        <w:rPr>
          <w:rStyle w:val="11"/>
          <w:rFonts w:ascii="Times New Roman" w:hAnsi="Times New Roman" w:cs="Times New Roman"/>
          <w:sz w:val="24"/>
          <w:szCs w:val="24"/>
        </w:rPr>
        <w:t>следующим выводам:</w:t>
      </w:r>
      <w:r w:rsidRPr="009B1B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7B9C" w:rsidRPr="00F638DB" w:rsidRDefault="00F97B9C" w:rsidP="00F638DB">
      <w:pPr>
        <w:pStyle w:val="2"/>
        <w:numPr>
          <w:ilvl w:val="2"/>
          <w:numId w:val="26"/>
        </w:numPr>
        <w:shd w:val="clear" w:color="auto" w:fill="auto"/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9B1B15">
        <w:rPr>
          <w:rFonts w:ascii="Times New Roman" w:hAnsi="Times New Roman" w:cs="Times New Roman"/>
          <w:sz w:val="24"/>
          <w:szCs w:val="24"/>
        </w:rPr>
        <w:t xml:space="preserve">итуация, сведения </w:t>
      </w:r>
      <w:r w:rsidRPr="009B1B15">
        <w:rPr>
          <w:rStyle w:val="11"/>
          <w:rFonts w:ascii="Times New Roman" w:hAnsi="Times New Roman" w:cs="Times New Roman"/>
          <w:sz w:val="24"/>
          <w:szCs w:val="24"/>
        </w:rPr>
        <w:t xml:space="preserve">о </w:t>
      </w:r>
      <w:r w:rsidRPr="009B1B15">
        <w:rPr>
          <w:rFonts w:ascii="Times New Roman" w:hAnsi="Times New Roman" w:cs="Times New Roman"/>
          <w:sz w:val="24"/>
          <w:szCs w:val="24"/>
        </w:rPr>
        <w:t>которой были представлены работником</w:t>
      </w:r>
      <w:r>
        <w:rPr>
          <w:rFonts w:ascii="Times New Roman" w:hAnsi="Times New Roman" w:cs="Times New Roman"/>
          <w:sz w:val="24"/>
          <w:szCs w:val="24"/>
        </w:rPr>
        <w:t>, н</w:t>
      </w:r>
      <w:r w:rsidRPr="009B1B15">
        <w:rPr>
          <w:rStyle w:val="11"/>
          <w:rFonts w:ascii="Times New Roman" w:hAnsi="Times New Roman" w:cs="Times New Roman"/>
          <w:sz w:val="24"/>
          <w:szCs w:val="24"/>
        </w:rPr>
        <w:t xml:space="preserve">е </w:t>
      </w:r>
      <w:r w:rsidRPr="009B1B15">
        <w:rPr>
          <w:rFonts w:ascii="Times New Roman" w:hAnsi="Times New Roman" w:cs="Times New Roman"/>
          <w:sz w:val="24"/>
          <w:szCs w:val="24"/>
        </w:rPr>
        <w:t>явля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9B1B15">
        <w:rPr>
          <w:rFonts w:ascii="Times New Roman" w:hAnsi="Times New Roman" w:cs="Times New Roman"/>
          <w:sz w:val="24"/>
          <w:szCs w:val="24"/>
        </w:rPr>
        <w:t xml:space="preserve">тся конфликтом интересов и, как </w:t>
      </w:r>
      <w:r w:rsidRPr="009B1B15">
        <w:rPr>
          <w:rStyle w:val="11"/>
          <w:rFonts w:ascii="Times New Roman" w:hAnsi="Times New Roman" w:cs="Times New Roman"/>
          <w:sz w:val="24"/>
          <w:szCs w:val="24"/>
        </w:rPr>
        <w:t xml:space="preserve">следствие, </w:t>
      </w:r>
      <w:r>
        <w:rPr>
          <w:rStyle w:val="11"/>
          <w:rFonts w:ascii="Times New Roman" w:hAnsi="Times New Roman" w:cs="Times New Roman"/>
          <w:sz w:val="24"/>
          <w:szCs w:val="24"/>
        </w:rPr>
        <w:t xml:space="preserve">ситуация </w:t>
      </w:r>
      <w:r w:rsidRPr="009B1B15">
        <w:rPr>
          <w:rFonts w:ascii="Times New Roman" w:hAnsi="Times New Roman" w:cs="Times New Roman"/>
          <w:sz w:val="24"/>
          <w:szCs w:val="24"/>
        </w:rPr>
        <w:t>не нуждается в специальных способах урегулирования.</w:t>
      </w:r>
    </w:p>
    <w:p w:rsidR="00F97B9C" w:rsidRPr="009B1B15" w:rsidRDefault="00F97B9C" w:rsidP="00F638DB">
      <w:pPr>
        <w:pStyle w:val="2"/>
        <w:numPr>
          <w:ilvl w:val="2"/>
          <w:numId w:val="26"/>
        </w:numPr>
        <w:shd w:val="clear" w:color="auto" w:fill="auto"/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9B1B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9B1B15">
        <w:rPr>
          <w:rFonts w:ascii="Times New Roman" w:hAnsi="Times New Roman" w:cs="Times New Roman"/>
          <w:sz w:val="24"/>
          <w:szCs w:val="24"/>
        </w:rPr>
        <w:t xml:space="preserve">онфликт  интересов имеет место, </w:t>
      </w:r>
      <w:r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Pr="009B1B15">
        <w:rPr>
          <w:rFonts w:ascii="Times New Roman" w:hAnsi="Times New Roman" w:cs="Times New Roman"/>
          <w:sz w:val="24"/>
          <w:szCs w:val="24"/>
        </w:rPr>
        <w:t>использовать различные способы его разрешения, в том числе:</w:t>
      </w:r>
    </w:p>
    <w:p w:rsidR="00F97B9C" w:rsidRPr="00F638DB" w:rsidRDefault="00F97B9C" w:rsidP="00F638DB">
      <w:pPr>
        <w:pStyle w:val="2"/>
        <w:numPr>
          <w:ilvl w:val="0"/>
          <w:numId w:val="27"/>
        </w:numPr>
        <w:shd w:val="clear" w:color="auto" w:fill="auto"/>
        <w:tabs>
          <w:tab w:val="left" w:pos="894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</w:t>
      </w:r>
      <w:r w:rsidRPr="009B1B15">
        <w:rPr>
          <w:rFonts w:ascii="Times New Roman" w:hAnsi="Times New Roman" w:cs="Times New Roman"/>
          <w:sz w:val="24"/>
          <w:szCs w:val="24"/>
        </w:rPr>
        <w:t>граничение доступа работника к конкретной информации, которая может затрагивать личные интересы работника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97B9C" w:rsidRPr="00F638DB" w:rsidRDefault="00F97B9C" w:rsidP="00F638DB">
      <w:pPr>
        <w:pStyle w:val="2"/>
        <w:numPr>
          <w:ilvl w:val="0"/>
          <w:numId w:val="27"/>
        </w:numPr>
        <w:shd w:val="clear" w:color="auto" w:fill="auto"/>
        <w:tabs>
          <w:tab w:val="left" w:pos="894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9B1B15">
        <w:rPr>
          <w:rFonts w:ascii="Times New Roman" w:hAnsi="Times New Roman" w:cs="Times New Roman"/>
          <w:sz w:val="24"/>
          <w:szCs w:val="24"/>
        </w:rPr>
        <w:t xml:space="preserve">обровольный </w:t>
      </w:r>
      <w:r w:rsidRPr="009B1B15">
        <w:rPr>
          <w:rStyle w:val="11"/>
          <w:rFonts w:ascii="Times New Roman" w:hAnsi="Times New Roman" w:cs="Times New Roman"/>
          <w:sz w:val="24"/>
          <w:szCs w:val="24"/>
        </w:rPr>
        <w:t xml:space="preserve">отказ </w:t>
      </w:r>
      <w:r w:rsidRPr="009B1B15">
        <w:rPr>
          <w:rFonts w:ascii="Times New Roman" w:hAnsi="Times New Roman" w:cs="Times New Roman"/>
          <w:sz w:val="24"/>
          <w:szCs w:val="24"/>
        </w:rPr>
        <w:t xml:space="preserve">работника </w:t>
      </w:r>
      <w:r>
        <w:rPr>
          <w:rFonts w:ascii="Times New Roman" w:hAnsi="Times New Roman" w:cs="Times New Roman"/>
          <w:sz w:val="24"/>
          <w:szCs w:val="24"/>
        </w:rPr>
        <w:t xml:space="preserve">школы </w:t>
      </w:r>
      <w:r w:rsidRPr="009B1B15">
        <w:rPr>
          <w:rFonts w:ascii="Times New Roman" w:hAnsi="Times New Roman" w:cs="Times New Roman"/>
          <w:sz w:val="24"/>
          <w:szCs w:val="24"/>
        </w:rPr>
        <w:t xml:space="preserve"> или его отстранение (постоянное </w:t>
      </w:r>
      <w:r w:rsidRPr="009B1B15">
        <w:rPr>
          <w:rStyle w:val="11"/>
          <w:rFonts w:ascii="Times New Roman" w:hAnsi="Times New Roman" w:cs="Times New Roman"/>
          <w:sz w:val="24"/>
          <w:szCs w:val="24"/>
        </w:rPr>
        <w:t xml:space="preserve">или </w:t>
      </w:r>
      <w:r w:rsidRPr="009B1B15">
        <w:rPr>
          <w:rFonts w:ascii="Times New Roman" w:hAnsi="Times New Roman" w:cs="Times New Roman"/>
          <w:sz w:val="24"/>
          <w:szCs w:val="24"/>
        </w:rPr>
        <w:t xml:space="preserve">временное) от участия в обсуждении и процессе принятия решений </w:t>
      </w:r>
      <w:r w:rsidRPr="009B1B15">
        <w:rPr>
          <w:rStyle w:val="11"/>
          <w:rFonts w:ascii="Times New Roman" w:hAnsi="Times New Roman" w:cs="Times New Roman"/>
          <w:sz w:val="24"/>
          <w:szCs w:val="24"/>
        </w:rPr>
        <w:t xml:space="preserve">по </w:t>
      </w:r>
      <w:r w:rsidRPr="009B1B15">
        <w:rPr>
          <w:rFonts w:ascii="Times New Roman" w:hAnsi="Times New Roman" w:cs="Times New Roman"/>
          <w:sz w:val="24"/>
          <w:szCs w:val="24"/>
        </w:rPr>
        <w:t>вопросам, которые находятся или могут оказаться под влиянием конфликта интересов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97B9C" w:rsidRPr="00F638DB" w:rsidRDefault="00F97B9C" w:rsidP="00F638DB">
      <w:pPr>
        <w:pStyle w:val="2"/>
        <w:numPr>
          <w:ilvl w:val="0"/>
          <w:numId w:val="27"/>
        </w:numPr>
        <w:shd w:val="clear" w:color="auto" w:fill="auto"/>
        <w:tabs>
          <w:tab w:val="left" w:pos="874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9B1B15">
        <w:rPr>
          <w:rStyle w:val="11"/>
          <w:rFonts w:ascii="Times New Roman" w:hAnsi="Times New Roman" w:cs="Times New Roman"/>
          <w:sz w:val="24"/>
          <w:szCs w:val="24"/>
        </w:rPr>
        <w:t xml:space="preserve">ересмотр и </w:t>
      </w:r>
      <w:r w:rsidRPr="009B1B15">
        <w:rPr>
          <w:rFonts w:ascii="Times New Roman" w:hAnsi="Times New Roman" w:cs="Times New Roman"/>
          <w:sz w:val="24"/>
          <w:szCs w:val="24"/>
        </w:rPr>
        <w:t>изменение функциональных обязанностей работника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97B9C" w:rsidRPr="00F638DB" w:rsidRDefault="00F97B9C" w:rsidP="00F638DB">
      <w:pPr>
        <w:pStyle w:val="2"/>
        <w:numPr>
          <w:ilvl w:val="0"/>
          <w:numId w:val="27"/>
        </w:numPr>
        <w:shd w:val="clear" w:color="auto" w:fill="auto"/>
        <w:tabs>
          <w:tab w:val="left" w:pos="874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9B1B15">
        <w:rPr>
          <w:rStyle w:val="11"/>
          <w:rFonts w:ascii="Times New Roman" w:hAnsi="Times New Roman" w:cs="Times New Roman"/>
          <w:sz w:val="24"/>
          <w:szCs w:val="24"/>
        </w:rPr>
        <w:t xml:space="preserve">еревод </w:t>
      </w:r>
      <w:r w:rsidRPr="009B1B15">
        <w:rPr>
          <w:rFonts w:ascii="Times New Roman" w:hAnsi="Times New Roman" w:cs="Times New Roman"/>
          <w:sz w:val="24"/>
          <w:szCs w:val="24"/>
        </w:rPr>
        <w:t>работн</w:t>
      </w:r>
      <w:r w:rsidRPr="009B1B15">
        <w:rPr>
          <w:rStyle w:val="11"/>
          <w:rFonts w:ascii="Times New Roman" w:hAnsi="Times New Roman" w:cs="Times New Roman"/>
          <w:sz w:val="24"/>
          <w:szCs w:val="24"/>
        </w:rPr>
        <w:t xml:space="preserve">ика на </w:t>
      </w:r>
      <w:r w:rsidRPr="009B1B15">
        <w:rPr>
          <w:rFonts w:ascii="Times New Roman" w:hAnsi="Times New Roman" w:cs="Times New Roman"/>
          <w:sz w:val="24"/>
          <w:szCs w:val="24"/>
        </w:rPr>
        <w:t xml:space="preserve">должность, предусматривающую выполнение </w:t>
      </w:r>
      <w:r w:rsidRPr="009B1B15">
        <w:rPr>
          <w:rStyle w:val="11"/>
          <w:rFonts w:ascii="Times New Roman" w:hAnsi="Times New Roman" w:cs="Times New Roman"/>
          <w:sz w:val="24"/>
          <w:szCs w:val="24"/>
        </w:rPr>
        <w:t xml:space="preserve">функциональных </w:t>
      </w:r>
      <w:r w:rsidRPr="009B1B15">
        <w:rPr>
          <w:rFonts w:ascii="Times New Roman" w:hAnsi="Times New Roman" w:cs="Times New Roman"/>
          <w:sz w:val="24"/>
          <w:szCs w:val="24"/>
        </w:rPr>
        <w:t xml:space="preserve">обязанностей, не связанных </w:t>
      </w:r>
      <w:r w:rsidRPr="009B1B15">
        <w:rPr>
          <w:rStyle w:val="11"/>
          <w:rFonts w:ascii="Times New Roman" w:hAnsi="Times New Roman" w:cs="Times New Roman"/>
          <w:sz w:val="24"/>
          <w:szCs w:val="24"/>
        </w:rPr>
        <w:t xml:space="preserve">с </w:t>
      </w:r>
      <w:r w:rsidRPr="009B1B15">
        <w:rPr>
          <w:rFonts w:ascii="Times New Roman" w:hAnsi="Times New Roman" w:cs="Times New Roman"/>
          <w:sz w:val="24"/>
          <w:szCs w:val="24"/>
        </w:rPr>
        <w:t>конфликтом интересов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97B9C" w:rsidRPr="00F638DB" w:rsidRDefault="00F97B9C" w:rsidP="00F638DB">
      <w:pPr>
        <w:pStyle w:val="2"/>
        <w:numPr>
          <w:ilvl w:val="0"/>
          <w:numId w:val="27"/>
        </w:numPr>
        <w:shd w:val="clear" w:color="auto" w:fill="auto"/>
        <w:tabs>
          <w:tab w:val="left" w:pos="874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9B1B15">
        <w:rPr>
          <w:rFonts w:ascii="Times New Roman" w:hAnsi="Times New Roman" w:cs="Times New Roman"/>
          <w:sz w:val="24"/>
          <w:szCs w:val="24"/>
        </w:rPr>
        <w:t xml:space="preserve">тказ работника от своего личного интереса, </w:t>
      </w:r>
      <w:r w:rsidRPr="009B1B15">
        <w:rPr>
          <w:rStyle w:val="11"/>
          <w:rFonts w:ascii="Times New Roman" w:hAnsi="Times New Roman" w:cs="Times New Roman"/>
          <w:sz w:val="24"/>
          <w:szCs w:val="24"/>
        </w:rPr>
        <w:t xml:space="preserve">порождающего конфликт с </w:t>
      </w:r>
      <w:r w:rsidRPr="009B1B15">
        <w:rPr>
          <w:rFonts w:ascii="Times New Roman" w:hAnsi="Times New Roman" w:cs="Times New Roman"/>
          <w:sz w:val="24"/>
          <w:szCs w:val="24"/>
        </w:rPr>
        <w:t xml:space="preserve">интересами </w:t>
      </w:r>
      <w:r>
        <w:rPr>
          <w:rFonts w:ascii="Times New Roman" w:hAnsi="Times New Roman" w:cs="Times New Roman"/>
          <w:sz w:val="24"/>
          <w:szCs w:val="24"/>
        </w:rPr>
        <w:t>школы;</w:t>
      </w:r>
    </w:p>
    <w:p w:rsidR="00F97B9C" w:rsidRPr="00F638DB" w:rsidRDefault="00F97B9C" w:rsidP="00F638DB">
      <w:pPr>
        <w:pStyle w:val="2"/>
        <w:numPr>
          <w:ilvl w:val="0"/>
          <w:numId w:val="27"/>
        </w:numPr>
        <w:shd w:val="clear" w:color="auto" w:fill="auto"/>
        <w:tabs>
          <w:tab w:val="left" w:pos="874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</w:t>
      </w:r>
      <w:r w:rsidRPr="009B1B15">
        <w:rPr>
          <w:rFonts w:ascii="Times New Roman" w:hAnsi="Times New Roman" w:cs="Times New Roman"/>
          <w:sz w:val="24"/>
          <w:szCs w:val="24"/>
        </w:rPr>
        <w:t xml:space="preserve">ольнение работника из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Pr="009B1B15">
        <w:rPr>
          <w:rFonts w:ascii="Times New Roman" w:hAnsi="Times New Roman" w:cs="Times New Roman"/>
          <w:sz w:val="24"/>
          <w:szCs w:val="24"/>
        </w:rPr>
        <w:t xml:space="preserve"> по инициативе работника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97B9C" w:rsidRPr="009B1B15" w:rsidRDefault="00F97B9C" w:rsidP="00F638DB">
      <w:pPr>
        <w:pStyle w:val="2"/>
        <w:numPr>
          <w:ilvl w:val="0"/>
          <w:numId w:val="27"/>
        </w:numPr>
        <w:shd w:val="clear" w:color="auto" w:fill="auto"/>
        <w:tabs>
          <w:tab w:val="left" w:pos="874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иной способ разрешения конфликта.</w:t>
      </w:r>
    </w:p>
    <w:p w:rsidR="00F97B9C" w:rsidRDefault="00F97B9C" w:rsidP="00F638DB">
      <w:pPr>
        <w:pStyle w:val="2"/>
        <w:numPr>
          <w:ilvl w:val="1"/>
          <w:numId w:val="26"/>
        </w:numPr>
        <w:shd w:val="clear" w:color="auto" w:fill="auto"/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9B1B15">
        <w:rPr>
          <w:rFonts w:ascii="Times New Roman" w:hAnsi="Times New Roman" w:cs="Times New Roman"/>
          <w:sz w:val="24"/>
          <w:szCs w:val="24"/>
        </w:rPr>
        <w:t xml:space="preserve">В каждом конкретном случае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9B1B15">
        <w:rPr>
          <w:rFonts w:ascii="Times New Roman" w:hAnsi="Times New Roman" w:cs="Times New Roman"/>
          <w:sz w:val="24"/>
          <w:szCs w:val="24"/>
        </w:rPr>
        <w:t xml:space="preserve">о договоренности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Pr="009B1B15">
        <w:rPr>
          <w:rFonts w:ascii="Times New Roman" w:hAnsi="Times New Roman" w:cs="Times New Roman"/>
          <w:sz w:val="24"/>
          <w:szCs w:val="24"/>
        </w:rPr>
        <w:t xml:space="preserve"> и работника, раскрывшего сведения о конфликте интересов, могут быть найдены иные формы его урегулирования.</w:t>
      </w:r>
    </w:p>
    <w:p w:rsidR="00F97B9C" w:rsidRDefault="00F97B9C" w:rsidP="00F638DB">
      <w:pPr>
        <w:pStyle w:val="2"/>
        <w:numPr>
          <w:ilvl w:val="1"/>
          <w:numId w:val="26"/>
        </w:numPr>
        <w:shd w:val="clear" w:color="auto" w:fill="auto"/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9B1B15">
        <w:rPr>
          <w:rFonts w:ascii="Times New Roman" w:hAnsi="Times New Roman" w:cs="Times New Roman"/>
          <w:sz w:val="24"/>
          <w:szCs w:val="24"/>
        </w:rPr>
        <w:t>При разрешении имеющегося конфликта интересов следует выбрать наиболее «мягкую»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«мягки</w:t>
      </w:r>
      <w:r w:rsidR="00241B15">
        <w:rPr>
          <w:rFonts w:ascii="Times New Roman" w:hAnsi="Times New Roman" w:cs="Times New Roman"/>
          <w:sz w:val="24"/>
          <w:szCs w:val="24"/>
        </w:rPr>
        <w:t>е» меры оказались недостаточно э</w:t>
      </w:r>
      <w:r w:rsidRPr="009B1B15">
        <w:rPr>
          <w:rFonts w:ascii="Times New Roman" w:hAnsi="Times New Roman" w:cs="Times New Roman"/>
          <w:sz w:val="24"/>
          <w:szCs w:val="24"/>
        </w:rPr>
        <w:t>ффективными.</w:t>
      </w:r>
    </w:p>
    <w:p w:rsidR="00F97B9C" w:rsidRDefault="00F97B9C" w:rsidP="00F638DB">
      <w:pPr>
        <w:pStyle w:val="2"/>
        <w:numPr>
          <w:ilvl w:val="1"/>
          <w:numId w:val="26"/>
        </w:numPr>
        <w:shd w:val="clear" w:color="auto" w:fill="auto"/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9B1B15">
        <w:rPr>
          <w:rFonts w:ascii="Times New Roman" w:hAnsi="Times New Roman" w:cs="Times New Roman"/>
          <w:sz w:val="24"/>
          <w:szCs w:val="24"/>
        </w:rPr>
        <w:t xml:space="preserve">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Pr="009B1B15">
        <w:rPr>
          <w:rFonts w:ascii="Times New Roman" w:hAnsi="Times New Roman" w:cs="Times New Roman"/>
          <w:sz w:val="24"/>
          <w:szCs w:val="24"/>
        </w:rPr>
        <w:t>.</w:t>
      </w:r>
    </w:p>
    <w:p w:rsidR="00F97B9C" w:rsidRPr="00F638DB" w:rsidRDefault="00F97B9C" w:rsidP="00F638DB">
      <w:pPr>
        <w:pStyle w:val="2"/>
        <w:shd w:val="clear" w:color="auto" w:fill="auto"/>
        <w:spacing w:before="0" w:line="240" w:lineRule="auto"/>
        <w:ind w:right="20" w:firstLine="0"/>
        <w:rPr>
          <w:rFonts w:ascii="Times New Roman" w:hAnsi="Times New Roman" w:cs="Times New Roman"/>
          <w:sz w:val="24"/>
          <w:szCs w:val="24"/>
        </w:rPr>
      </w:pPr>
    </w:p>
    <w:p w:rsidR="00F97B9C" w:rsidRDefault="00F97B9C" w:rsidP="00F638DB">
      <w:pPr>
        <w:pStyle w:val="2"/>
        <w:shd w:val="clear" w:color="auto" w:fill="auto"/>
        <w:spacing w:before="0" w:after="64" w:line="240" w:lineRule="auto"/>
        <w:ind w:left="26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6" w:name="bookmark8"/>
      <w:r w:rsidRPr="00F638DB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F638DB">
        <w:rPr>
          <w:rFonts w:ascii="Times New Roman" w:hAnsi="Times New Roman" w:cs="Times New Roman"/>
          <w:b/>
          <w:bCs/>
          <w:color w:val="3B3B3B"/>
          <w:sz w:val="24"/>
          <w:szCs w:val="24"/>
        </w:rPr>
        <w:t>.</w:t>
      </w:r>
      <w:r w:rsidRPr="00A75238">
        <w:rPr>
          <w:rFonts w:ascii="Times New Roman" w:hAnsi="Times New Roman" w:cs="Times New Roman"/>
          <w:b/>
          <w:bCs/>
          <w:color w:val="3B3B3B"/>
        </w:rPr>
        <w:t xml:space="preserve"> </w:t>
      </w:r>
      <w:r w:rsidRPr="0062341C">
        <w:rPr>
          <w:rFonts w:ascii="Times New Roman" w:hAnsi="Times New Roman" w:cs="Times New Roman"/>
          <w:b/>
          <w:bCs/>
          <w:caps/>
          <w:sz w:val="24"/>
          <w:szCs w:val="24"/>
        </w:rPr>
        <w:t>Обязанности работников в связи с раскрытием и урегулированием конфликта интересов</w:t>
      </w:r>
    </w:p>
    <w:bookmarkEnd w:id="6"/>
    <w:p w:rsidR="00F97B9C" w:rsidRDefault="00F97B9C" w:rsidP="00F638DB">
      <w:pPr>
        <w:pStyle w:val="2"/>
        <w:numPr>
          <w:ilvl w:val="1"/>
          <w:numId w:val="30"/>
        </w:numPr>
        <w:shd w:val="clear" w:color="auto" w:fill="auto"/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734AD">
        <w:rPr>
          <w:rFonts w:ascii="Times New Roman" w:hAnsi="Times New Roman" w:cs="Times New Roman"/>
          <w:sz w:val="24"/>
          <w:szCs w:val="24"/>
        </w:rPr>
        <w:t xml:space="preserve">Положением устанавливаются следующие обязанности работников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Pr="001734AD">
        <w:rPr>
          <w:rFonts w:ascii="Times New Roman" w:hAnsi="Times New Roman" w:cs="Times New Roman"/>
          <w:sz w:val="24"/>
          <w:szCs w:val="24"/>
        </w:rPr>
        <w:t xml:space="preserve">  в связи с раскрытием и урегулированием конфликта интересов:</w:t>
      </w:r>
    </w:p>
    <w:p w:rsidR="00F97B9C" w:rsidRDefault="00F97B9C" w:rsidP="00F638DB">
      <w:pPr>
        <w:pStyle w:val="2"/>
        <w:numPr>
          <w:ilvl w:val="2"/>
          <w:numId w:val="30"/>
        </w:numPr>
        <w:shd w:val="clear" w:color="auto" w:fill="auto"/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1734AD">
        <w:rPr>
          <w:rFonts w:ascii="Times New Roman" w:hAnsi="Times New Roman" w:cs="Times New Roman"/>
          <w:sz w:val="24"/>
          <w:szCs w:val="24"/>
        </w:rPr>
        <w:t xml:space="preserve">ри принятии решений по деловым вопросам и выполнении своих трудовых обязанностей руководствоваться интересами </w:t>
      </w:r>
      <w:r>
        <w:rPr>
          <w:rFonts w:ascii="Times New Roman" w:hAnsi="Times New Roman" w:cs="Times New Roman"/>
          <w:sz w:val="24"/>
          <w:szCs w:val="24"/>
        </w:rPr>
        <w:t xml:space="preserve">школы </w:t>
      </w:r>
      <w:r w:rsidRPr="001734AD">
        <w:rPr>
          <w:rFonts w:ascii="Times New Roman" w:hAnsi="Times New Roman" w:cs="Times New Roman"/>
          <w:sz w:val="24"/>
          <w:szCs w:val="24"/>
        </w:rPr>
        <w:t xml:space="preserve"> без учета своих личных интересов, интересов своих родственников и друзей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97B9C" w:rsidRDefault="00F97B9C" w:rsidP="00F638DB">
      <w:pPr>
        <w:pStyle w:val="2"/>
        <w:numPr>
          <w:ilvl w:val="2"/>
          <w:numId w:val="30"/>
        </w:numPr>
        <w:shd w:val="clear" w:color="auto" w:fill="auto"/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1734AD">
        <w:rPr>
          <w:rFonts w:ascii="Times New Roman" w:hAnsi="Times New Roman" w:cs="Times New Roman"/>
          <w:sz w:val="24"/>
          <w:szCs w:val="24"/>
        </w:rPr>
        <w:t>збегать (по возможности) ситуаций и обстоятельств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734AD">
        <w:rPr>
          <w:rFonts w:ascii="Times New Roman" w:hAnsi="Times New Roman" w:cs="Times New Roman"/>
          <w:sz w:val="24"/>
          <w:szCs w:val="24"/>
        </w:rPr>
        <w:t xml:space="preserve"> которые могут привести к конфликту интересов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97B9C" w:rsidRDefault="00F97B9C" w:rsidP="00F638DB">
      <w:pPr>
        <w:pStyle w:val="2"/>
        <w:numPr>
          <w:ilvl w:val="2"/>
          <w:numId w:val="30"/>
        </w:numPr>
        <w:shd w:val="clear" w:color="auto" w:fill="auto"/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1734AD">
        <w:rPr>
          <w:rFonts w:ascii="Times New Roman" w:hAnsi="Times New Roman" w:cs="Times New Roman"/>
          <w:sz w:val="24"/>
          <w:szCs w:val="24"/>
        </w:rPr>
        <w:t>аскрывать возникший (реальный) или п</w:t>
      </w:r>
      <w:r>
        <w:rPr>
          <w:rFonts w:ascii="Times New Roman" w:hAnsi="Times New Roman" w:cs="Times New Roman"/>
          <w:sz w:val="24"/>
          <w:szCs w:val="24"/>
        </w:rPr>
        <w:t>отенциальный конфликт интересов.</w:t>
      </w:r>
    </w:p>
    <w:p w:rsidR="00F97B9C" w:rsidRDefault="00F97B9C" w:rsidP="00775AC4">
      <w:pPr>
        <w:pStyle w:val="2"/>
        <w:numPr>
          <w:ilvl w:val="2"/>
          <w:numId w:val="30"/>
        </w:numPr>
        <w:shd w:val="clear" w:color="auto" w:fill="auto"/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1734AD">
        <w:rPr>
          <w:rFonts w:ascii="Times New Roman" w:hAnsi="Times New Roman" w:cs="Times New Roman"/>
          <w:sz w:val="24"/>
          <w:szCs w:val="24"/>
        </w:rPr>
        <w:t>одействовать урегулированию возникшего конфликта интересов.</w:t>
      </w:r>
    </w:p>
    <w:p w:rsidR="00F97B9C" w:rsidRDefault="00F97B9C" w:rsidP="00F638DB">
      <w:pPr>
        <w:pStyle w:val="2"/>
        <w:shd w:val="clear" w:color="auto" w:fill="auto"/>
        <w:tabs>
          <w:tab w:val="left" w:pos="854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EB6852" w:rsidRDefault="00EB6852" w:rsidP="00F638DB">
      <w:pPr>
        <w:pStyle w:val="2"/>
        <w:shd w:val="clear" w:color="auto" w:fill="auto"/>
        <w:tabs>
          <w:tab w:val="left" w:pos="854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EB6852" w:rsidRDefault="00EB6852" w:rsidP="00F638DB">
      <w:pPr>
        <w:pStyle w:val="2"/>
        <w:shd w:val="clear" w:color="auto" w:fill="auto"/>
        <w:tabs>
          <w:tab w:val="left" w:pos="854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EB6852" w:rsidRDefault="00EB6852" w:rsidP="00F638DB">
      <w:pPr>
        <w:pStyle w:val="2"/>
        <w:shd w:val="clear" w:color="auto" w:fill="auto"/>
        <w:tabs>
          <w:tab w:val="left" w:pos="854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EB6852" w:rsidRDefault="00EB6852" w:rsidP="00F638DB">
      <w:pPr>
        <w:pStyle w:val="2"/>
        <w:shd w:val="clear" w:color="auto" w:fill="auto"/>
        <w:tabs>
          <w:tab w:val="left" w:pos="854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EB6852" w:rsidRDefault="00EB6852" w:rsidP="00F638DB">
      <w:pPr>
        <w:pStyle w:val="2"/>
        <w:shd w:val="clear" w:color="auto" w:fill="auto"/>
        <w:tabs>
          <w:tab w:val="left" w:pos="854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EB6852" w:rsidRDefault="00EB6852" w:rsidP="00F638DB">
      <w:pPr>
        <w:pStyle w:val="2"/>
        <w:shd w:val="clear" w:color="auto" w:fill="auto"/>
        <w:tabs>
          <w:tab w:val="left" w:pos="854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EB6852" w:rsidRDefault="00EB6852" w:rsidP="00F638DB">
      <w:pPr>
        <w:pStyle w:val="2"/>
        <w:shd w:val="clear" w:color="auto" w:fill="auto"/>
        <w:tabs>
          <w:tab w:val="left" w:pos="854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EB6852" w:rsidRDefault="00EB6852" w:rsidP="00F638DB">
      <w:pPr>
        <w:pStyle w:val="2"/>
        <w:shd w:val="clear" w:color="auto" w:fill="auto"/>
        <w:tabs>
          <w:tab w:val="left" w:pos="854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EB6852" w:rsidRDefault="00EB6852" w:rsidP="00F638DB">
      <w:pPr>
        <w:pStyle w:val="2"/>
        <w:shd w:val="clear" w:color="auto" w:fill="auto"/>
        <w:tabs>
          <w:tab w:val="left" w:pos="854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EB6852" w:rsidRDefault="00EB6852" w:rsidP="00F638DB">
      <w:pPr>
        <w:pStyle w:val="2"/>
        <w:shd w:val="clear" w:color="auto" w:fill="auto"/>
        <w:tabs>
          <w:tab w:val="left" w:pos="854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EB6852" w:rsidRDefault="00EB6852" w:rsidP="00F638DB">
      <w:pPr>
        <w:pStyle w:val="2"/>
        <w:shd w:val="clear" w:color="auto" w:fill="auto"/>
        <w:tabs>
          <w:tab w:val="left" w:pos="854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EB6852" w:rsidRDefault="00EB6852" w:rsidP="00F638DB">
      <w:pPr>
        <w:pStyle w:val="2"/>
        <w:shd w:val="clear" w:color="auto" w:fill="auto"/>
        <w:tabs>
          <w:tab w:val="left" w:pos="854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EB6852" w:rsidRDefault="00EB6852" w:rsidP="00F638DB">
      <w:pPr>
        <w:pStyle w:val="2"/>
        <w:shd w:val="clear" w:color="auto" w:fill="auto"/>
        <w:tabs>
          <w:tab w:val="left" w:pos="854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EB6852" w:rsidRDefault="00EB6852" w:rsidP="00F638DB">
      <w:pPr>
        <w:pStyle w:val="2"/>
        <w:shd w:val="clear" w:color="auto" w:fill="auto"/>
        <w:tabs>
          <w:tab w:val="left" w:pos="854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DC5E3F" w:rsidRDefault="00DC5E3F" w:rsidP="00F638DB">
      <w:pPr>
        <w:pStyle w:val="2"/>
        <w:shd w:val="clear" w:color="auto" w:fill="auto"/>
        <w:tabs>
          <w:tab w:val="left" w:pos="854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F97B9C" w:rsidRPr="002F7893" w:rsidRDefault="00F97B9C" w:rsidP="00F638DB">
      <w:pPr>
        <w:jc w:val="both"/>
        <w:rPr>
          <w:rFonts w:ascii="Times New Roman" w:hAnsi="Times New Roman" w:cs="Times New Roman"/>
        </w:rPr>
      </w:pPr>
      <w:r w:rsidRPr="002F7893">
        <w:rPr>
          <w:rFonts w:ascii="Times New Roman" w:hAnsi="Times New Roman" w:cs="Times New Roman"/>
        </w:rPr>
        <w:lastRenderedPageBreak/>
        <w:t xml:space="preserve">С положением </w:t>
      </w:r>
      <w:proofErr w:type="gramStart"/>
      <w:r w:rsidRPr="002F7893">
        <w:rPr>
          <w:rFonts w:ascii="Times New Roman" w:hAnsi="Times New Roman" w:cs="Times New Roman"/>
        </w:rPr>
        <w:t>ознакомлены</w:t>
      </w:r>
      <w:proofErr w:type="gramEnd"/>
      <w:r w:rsidRPr="002F7893">
        <w:rPr>
          <w:rFonts w:ascii="Times New Roman" w:hAnsi="Times New Roman" w:cs="Times New Roman"/>
        </w:rPr>
        <w:t>:</w:t>
      </w:r>
    </w:p>
    <w:p w:rsidR="00F97B9C" w:rsidRPr="002F7893" w:rsidRDefault="00F97B9C" w:rsidP="00F638DB">
      <w:pPr>
        <w:pStyle w:val="2"/>
        <w:shd w:val="clear" w:color="auto" w:fill="auto"/>
        <w:tabs>
          <w:tab w:val="left" w:pos="854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sectPr w:rsidR="00F97B9C" w:rsidRPr="002F7893" w:rsidSect="00FD141F">
      <w:footerReference w:type="even" r:id="rId8"/>
      <w:footerReference w:type="default" r:id="rId9"/>
      <w:type w:val="continuous"/>
      <w:pgSz w:w="11905" w:h="16837"/>
      <w:pgMar w:top="1134" w:right="827" w:bottom="1352" w:left="2037" w:header="0" w:footer="395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3E39" w:rsidRDefault="00CC3E39">
      <w:r>
        <w:separator/>
      </w:r>
    </w:p>
  </w:endnote>
  <w:endnote w:type="continuationSeparator" w:id="0">
    <w:p w:rsidR="00CC3E39" w:rsidRDefault="00CC3E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Lucida Grande CY">
    <w:altName w:val="Times New Roman"/>
    <w:panose1 w:val="00000000000000000000"/>
    <w:charset w:val="59"/>
    <w:family w:val="auto"/>
    <w:notTrueType/>
    <w:pitch w:val="variable"/>
    <w:sig w:usb0="00000001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7B9C" w:rsidRDefault="00CB2E92" w:rsidP="00823803">
    <w:pPr>
      <w:pStyle w:val="a9"/>
      <w:framePr w:wrap="around" w:vAnchor="text" w:hAnchor="margin" w:xAlign="right" w:y="1"/>
      <w:rPr>
        <w:rStyle w:val="ab"/>
        <w:rFonts w:cs="Arial Unicode MS"/>
      </w:rPr>
    </w:pPr>
    <w:r>
      <w:rPr>
        <w:rStyle w:val="ab"/>
        <w:rFonts w:cs="Arial Unicode MS"/>
      </w:rPr>
      <w:fldChar w:fldCharType="begin"/>
    </w:r>
    <w:r w:rsidR="00F97B9C">
      <w:rPr>
        <w:rStyle w:val="ab"/>
        <w:rFonts w:cs="Arial Unicode MS"/>
      </w:rPr>
      <w:instrText xml:space="preserve">PAGE  </w:instrText>
    </w:r>
    <w:r>
      <w:rPr>
        <w:rStyle w:val="ab"/>
        <w:rFonts w:cs="Arial Unicode MS"/>
      </w:rPr>
      <w:fldChar w:fldCharType="end"/>
    </w:r>
  </w:p>
  <w:p w:rsidR="00F97B9C" w:rsidRDefault="00F97B9C" w:rsidP="00514BD9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7B9C" w:rsidRDefault="00CB2E92" w:rsidP="00823803">
    <w:pPr>
      <w:pStyle w:val="a9"/>
      <w:framePr w:wrap="around" w:vAnchor="text" w:hAnchor="margin" w:xAlign="right" w:y="1"/>
      <w:rPr>
        <w:rStyle w:val="ab"/>
        <w:rFonts w:cs="Arial Unicode MS"/>
      </w:rPr>
    </w:pPr>
    <w:r>
      <w:rPr>
        <w:rStyle w:val="ab"/>
        <w:rFonts w:cs="Arial Unicode MS"/>
      </w:rPr>
      <w:fldChar w:fldCharType="begin"/>
    </w:r>
    <w:r w:rsidR="00F97B9C">
      <w:rPr>
        <w:rStyle w:val="ab"/>
        <w:rFonts w:cs="Arial Unicode MS"/>
      </w:rPr>
      <w:instrText xml:space="preserve">PAGE  </w:instrText>
    </w:r>
    <w:r>
      <w:rPr>
        <w:rStyle w:val="ab"/>
        <w:rFonts w:cs="Arial Unicode MS"/>
      </w:rPr>
      <w:fldChar w:fldCharType="separate"/>
    </w:r>
    <w:r w:rsidR="0056575B">
      <w:rPr>
        <w:rStyle w:val="ab"/>
        <w:rFonts w:cs="Arial Unicode MS"/>
        <w:noProof/>
      </w:rPr>
      <w:t>6</w:t>
    </w:r>
    <w:r>
      <w:rPr>
        <w:rStyle w:val="ab"/>
        <w:rFonts w:cs="Arial Unicode MS"/>
      </w:rPr>
      <w:fldChar w:fldCharType="end"/>
    </w:r>
  </w:p>
  <w:p w:rsidR="00F97B9C" w:rsidRDefault="00F97B9C" w:rsidP="00514BD9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3E39" w:rsidRDefault="00CC3E39"/>
  </w:footnote>
  <w:footnote w:type="continuationSeparator" w:id="0">
    <w:p w:rsidR="00CC3E39" w:rsidRDefault="00CC3E39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A072E"/>
    <w:multiLevelType w:val="multilevel"/>
    <w:tmpl w:val="7F0EBE68"/>
    <w:lvl w:ilvl="0">
      <w:start w:val="6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">
    <w:nsid w:val="08EA1F8A"/>
    <w:multiLevelType w:val="multilevel"/>
    <w:tmpl w:val="10E6CCC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color w:val="auto"/>
      </w:rPr>
    </w:lvl>
  </w:abstractNum>
  <w:abstractNum w:abstractNumId="2">
    <w:nsid w:val="0D2C7ABB"/>
    <w:multiLevelType w:val="multilevel"/>
    <w:tmpl w:val="6C543096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17571A64"/>
    <w:multiLevelType w:val="multilevel"/>
    <w:tmpl w:val="3A46FFF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>
    <w:nsid w:val="177C3522"/>
    <w:multiLevelType w:val="multilevel"/>
    <w:tmpl w:val="44E6C00C"/>
    <w:lvl w:ilvl="0">
      <w:start w:val="1"/>
      <w:numFmt w:val="bullet"/>
      <w:lvlText w:val="-"/>
      <w:lvlJc w:val="left"/>
      <w:rPr>
        <w:rFonts w:ascii="Arial" w:eastAsia="Times New Roman" w:hAnsi="Arial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17AE1F4E"/>
    <w:multiLevelType w:val="multilevel"/>
    <w:tmpl w:val="10E6CCC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>
    <w:nsid w:val="197015EA"/>
    <w:multiLevelType w:val="multilevel"/>
    <w:tmpl w:val="10E6CCC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1F7F038B"/>
    <w:multiLevelType w:val="multilevel"/>
    <w:tmpl w:val="3F9EFFC2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8">
    <w:nsid w:val="21F443D2"/>
    <w:multiLevelType w:val="multilevel"/>
    <w:tmpl w:val="7F0EBE68"/>
    <w:lvl w:ilvl="0">
      <w:start w:val="6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>
    <w:nsid w:val="22B1244A"/>
    <w:multiLevelType w:val="multilevel"/>
    <w:tmpl w:val="B568CFCE"/>
    <w:lvl w:ilvl="0">
      <w:start w:val="1"/>
      <w:numFmt w:val="decimal"/>
      <w:lvlText w:val="6.%1"/>
      <w:lvlJc w:val="left"/>
      <w:rPr>
        <w:rFonts w:ascii="Arial" w:eastAsia="Times New Roman" w:hAnsi="Arial" w:cs="Arial"/>
        <w:b w:val="0"/>
        <w:bCs w:val="0"/>
        <w:i/>
        <w:iCs/>
        <w:smallCaps w:val="0"/>
        <w:strike w:val="0"/>
        <w:color w:val="000000"/>
        <w:spacing w:val="2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22D03321"/>
    <w:multiLevelType w:val="hybridMultilevel"/>
    <w:tmpl w:val="79E82A6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BD5BD4"/>
    <w:multiLevelType w:val="hybridMultilevel"/>
    <w:tmpl w:val="244847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81654E9"/>
    <w:multiLevelType w:val="multilevel"/>
    <w:tmpl w:val="7F0EBE68"/>
    <w:lvl w:ilvl="0">
      <w:start w:val="6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3B0D127A"/>
    <w:multiLevelType w:val="hybridMultilevel"/>
    <w:tmpl w:val="28B055F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D7E4D0D"/>
    <w:multiLevelType w:val="multilevel"/>
    <w:tmpl w:val="10E6CCC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color w:val="auto"/>
      </w:rPr>
    </w:lvl>
  </w:abstractNum>
  <w:abstractNum w:abstractNumId="15">
    <w:nsid w:val="3E340BC6"/>
    <w:multiLevelType w:val="multilevel"/>
    <w:tmpl w:val="10E6CCC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6">
    <w:nsid w:val="3E96548E"/>
    <w:multiLevelType w:val="hybridMultilevel"/>
    <w:tmpl w:val="45CE7C3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2A16282"/>
    <w:multiLevelType w:val="multilevel"/>
    <w:tmpl w:val="10E6CCC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8">
    <w:nsid w:val="476E124F"/>
    <w:multiLevelType w:val="hybridMultilevel"/>
    <w:tmpl w:val="2012DE7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7675E7F"/>
    <w:multiLevelType w:val="multilevel"/>
    <w:tmpl w:val="DB40AC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  <w:color w:val="000000"/>
      </w:rPr>
    </w:lvl>
  </w:abstractNum>
  <w:abstractNum w:abstractNumId="20">
    <w:nsid w:val="5D7F0F7D"/>
    <w:multiLevelType w:val="multilevel"/>
    <w:tmpl w:val="10E6CCC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1">
    <w:nsid w:val="5DB41C0E"/>
    <w:multiLevelType w:val="multilevel"/>
    <w:tmpl w:val="10E6CCC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2">
    <w:nsid w:val="5DCE6D8B"/>
    <w:multiLevelType w:val="multilevel"/>
    <w:tmpl w:val="10E6CCC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3">
    <w:nsid w:val="5E9C5BD7"/>
    <w:multiLevelType w:val="multilevel"/>
    <w:tmpl w:val="10E6CCC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4">
    <w:nsid w:val="65996572"/>
    <w:multiLevelType w:val="hybridMultilevel"/>
    <w:tmpl w:val="2DCC56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668F3873"/>
    <w:multiLevelType w:val="multilevel"/>
    <w:tmpl w:val="6CCC3D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000000"/>
        <w:sz w:val="24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color w:val="000000"/>
        <w:sz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color w:val="00000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  <w:color w:val="000000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color w:val="000000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  <w:color w:val="000000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  <w:color w:val="000000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  <w:color w:val="000000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  <w:color w:val="000000"/>
        <w:sz w:val="24"/>
      </w:rPr>
    </w:lvl>
  </w:abstractNum>
  <w:abstractNum w:abstractNumId="26">
    <w:nsid w:val="69633985"/>
    <w:multiLevelType w:val="multilevel"/>
    <w:tmpl w:val="DB40AC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  <w:color w:val="000000"/>
      </w:rPr>
    </w:lvl>
  </w:abstractNum>
  <w:abstractNum w:abstractNumId="27">
    <w:nsid w:val="6BE50291"/>
    <w:multiLevelType w:val="multilevel"/>
    <w:tmpl w:val="10E6CCC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>
    <w:nsid w:val="6CDB6EB4"/>
    <w:multiLevelType w:val="multilevel"/>
    <w:tmpl w:val="6CCC3D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000000"/>
        <w:sz w:val="24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color w:val="000000"/>
        <w:sz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color w:val="00000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  <w:color w:val="000000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color w:val="000000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  <w:color w:val="000000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  <w:color w:val="000000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  <w:color w:val="000000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  <w:color w:val="000000"/>
        <w:sz w:val="24"/>
      </w:rPr>
    </w:lvl>
  </w:abstractNum>
  <w:abstractNum w:abstractNumId="29">
    <w:nsid w:val="6DA94856"/>
    <w:multiLevelType w:val="multilevel"/>
    <w:tmpl w:val="7F0EBE68"/>
    <w:lvl w:ilvl="0">
      <w:start w:val="6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0">
    <w:nsid w:val="78564494"/>
    <w:multiLevelType w:val="multilevel"/>
    <w:tmpl w:val="10E6CCC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4"/>
  </w:num>
  <w:num w:numId="2">
    <w:abstractNumId w:val="9"/>
  </w:num>
  <w:num w:numId="3">
    <w:abstractNumId w:val="7"/>
  </w:num>
  <w:num w:numId="4">
    <w:abstractNumId w:val="24"/>
  </w:num>
  <w:num w:numId="5">
    <w:abstractNumId w:val="11"/>
  </w:num>
  <w:num w:numId="6">
    <w:abstractNumId w:val="26"/>
  </w:num>
  <w:num w:numId="7">
    <w:abstractNumId w:val="19"/>
  </w:num>
  <w:num w:numId="8">
    <w:abstractNumId w:val="28"/>
  </w:num>
  <w:num w:numId="9">
    <w:abstractNumId w:val="25"/>
  </w:num>
  <w:num w:numId="10">
    <w:abstractNumId w:val="23"/>
  </w:num>
  <w:num w:numId="11">
    <w:abstractNumId w:val="6"/>
  </w:num>
  <w:num w:numId="12">
    <w:abstractNumId w:val="30"/>
  </w:num>
  <w:num w:numId="13">
    <w:abstractNumId w:val="18"/>
  </w:num>
  <w:num w:numId="14">
    <w:abstractNumId w:val="27"/>
  </w:num>
  <w:num w:numId="15">
    <w:abstractNumId w:val="10"/>
  </w:num>
  <w:num w:numId="16">
    <w:abstractNumId w:val="14"/>
  </w:num>
  <w:num w:numId="17">
    <w:abstractNumId w:val="13"/>
  </w:num>
  <w:num w:numId="18">
    <w:abstractNumId w:val="17"/>
  </w:num>
  <w:num w:numId="19">
    <w:abstractNumId w:val="20"/>
  </w:num>
  <w:num w:numId="20">
    <w:abstractNumId w:val="21"/>
  </w:num>
  <w:num w:numId="21">
    <w:abstractNumId w:val="1"/>
  </w:num>
  <w:num w:numId="22">
    <w:abstractNumId w:val="22"/>
  </w:num>
  <w:num w:numId="23">
    <w:abstractNumId w:val="15"/>
  </w:num>
  <w:num w:numId="24">
    <w:abstractNumId w:val="29"/>
  </w:num>
  <w:num w:numId="25">
    <w:abstractNumId w:val="5"/>
  </w:num>
  <w:num w:numId="26">
    <w:abstractNumId w:val="12"/>
  </w:num>
  <w:num w:numId="27">
    <w:abstractNumId w:val="16"/>
  </w:num>
  <w:num w:numId="28">
    <w:abstractNumId w:val="0"/>
  </w:num>
  <w:num w:numId="29">
    <w:abstractNumId w:val="8"/>
  </w:num>
  <w:num w:numId="30">
    <w:abstractNumId w:val="2"/>
  </w:num>
  <w:num w:numId="3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B8666C"/>
    <w:rsid w:val="000149ED"/>
    <w:rsid w:val="00070225"/>
    <w:rsid w:val="00071B4D"/>
    <w:rsid w:val="0008359E"/>
    <w:rsid w:val="000B06F3"/>
    <w:rsid w:val="000E1DC2"/>
    <w:rsid w:val="000F2FA1"/>
    <w:rsid w:val="00154801"/>
    <w:rsid w:val="00160B41"/>
    <w:rsid w:val="001734AD"/>
    <w:rsid w:val="001A267F"/>
    <w:rsid w:val="00213B68"/>
    <w:rsid w:val="00220621"/>
    <w:rsid w:val="00224967"/>
    <w:rsid w:val="00241B15"/>
    <w:rsid w:val="002F7893"/>
    <w:rsid w:val="003142D3"/>
    <w:rsid w:val="0036742E"/>
    <w:rsid w:val="003C026D"/>
    <w:rsid w:val="003E0531"/>
    <w:rsid w:val="003E6E29"/>
    <w:rsid w:val="004102D3"/>
    <w:rsid w:val="00463A9D"/>
    <w:rsid w:val="00514BD9"/>
    <w:rsid w:val="00536E97"/>
    <w:rsid w:val="00562F80"/>
    <w:rsid w:val="0056575B"/>
    <w:rsid w:val="00584113"/>
    <w:rsid w:val="005D3381"/>
    <w:rsid w:val="0062341C"/>
    <w:rsid w:val="00624FEB"/>
    <w:rsid w:val="00627A5D"/>
    <w:rsid w:val="00644C1B"/>
    <w:rsid w:val="0065240A"/>
    <w:rsid w:val="00671334"/>
    <w:rsid w:val="006B798A"/>
    <w:rsid w:val="006B79DD"/>
    <w:rsid w:val="006D3A9A"/>
    <w:rsid w:val="006D753A"/>
    <w:rsid w:val="006D7B02"/>
    <w:rsid w:val="006E429C"/>
    <w:rsid w:val="007271E6"/>
    <w:rsid w:val="00747928"/>
    <w:rsid w:val="00754F67"/>
    <w:rsid w:val="00765B19"/>
    <w:rsid w:val="0077564E"/>
    <w:rsid w:val="00775AC4"/>
    <w:rsid w:val="007A27EA"/>
    <w:rsid w:val="007E076D"/>
    <w:rsid w:val="007F079A"/>
    <w:rsid w:val="00823803"/>
    <w:rsid w:val="00851EF5"/>
    <w:rsid w:val="0088744B"/>
    <w:rsid w:val="008B413B"/>
    <w:rsid w:val="00927D0E"/>
    <w:rsid w:val="00934D70"/>
    <w:rsid w:val="009B1B15"/>
    <w:rsid w:val="00A271DA"/>
    <w:rsid w:val="00A373C2"/>
    <w:rsid w:val="00A5738B"/>
    <w:rsid w:val="00A75238"/>
    <w:rsid w:val="00A90260"/>
    <w:rsid w:val="00A9271C"/>
    <w:rsid w:val="00AA023A"/>
    <w:rsid w:val="00AD155E"/>
    <w:rsid w:val="00AD52C4"/>
    <w:rsid w:val="00AE1D9D"/>
    <w:rsid w:val="00B12D14"/>
    <w:rsid w:val="00B26DCC"/>
    <w:rsid w:val="00B465F1"/>
    <w:rsid w:val="00B8666C"/>
    <w:rsid w:val="00B91944"/>
    <w:rsid w:val="00BA7AB0"/>
    <w:rsid w:val="00BC562E"/>
    <w:rsid w:val="00C11ECB"/>
    <w:rsid w:val="00C266E5"/>
    <w:rsid w:val="00C27772"/>
    <w:rsid w:val="00CB2E92"/>
    <w:rsid w:val="00CC3E39"/>
    <w:rsid w:val="00CE652F"/>
    <w:rsid w:val="00CF239F"/>
    <w:rsid w:val="00D02BF2"/>
    <w:rsid w:val="00D565FC"/>
    <w:rsid w:val="00DA2596"/>
    <w:rsid w:val="00DA692B"/>
    <w:rsid w:val="00DC5799"/>
    <w:rsid w:val="00DC5E3F"/>
    <w:rsid w:val="00E11476"/>
    <w:rsid w:val="00E25F86"/>
    <w:rsid w:val="00E61515"/>
    <w:rsid w:val="00E70864"/>
    <w:rsid w:val="00E8204F"/>
    <w:rsid w:val="00EB3EC9"/>
    <w:rsid w:val="00EB58FE"/>
    <w:rsid w:val="00EB6852"/>
    <w:rsid w:val="00F07A54"/>
    <w:rsid w:val="00F2631A"/>
    <w:rsid w:val="00F37505"/>
    <w:rsid w:val="00F638DB"/>
    <w:rsid w:val="00F92C3F"/>
    <w:rsid w:val="00F97B9C"/>
    <w:rsid w:val="00FD141F"/>
    <w:rsid w:val="00FE37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621"/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220621"/>
    <w:rPr>
      <w:rFonts w:cs="Times New Roman"/>
      <w:color w:val="0066CC"/>
      <w:u w:val="single"/>
    </w:rPr>
  </w:style>
  <w:style w:type="character" w:customStyle="1" w:styleId="1">
    <w:name w:val="Заголовок №1_"/>
    <w:basedOn w:val="a0"/>
    <w:link w:val="10"/>
    <w:uiPriority w:val="99"/>
    <w:locked/>
    <w:rsid w:val="00220621"/>
    <w:rPr>
      <w:rFonts w:ascii="Arial" w:hAnsi="Arial" w:cs="Arial"/>
      <w:spacing w:val="0"/>
      <w:sz w:val="21"/>
      <w:szCs w:val="21"/>
    </w:rPr>
  </w:style>
  <w:style w:type="character" w:customStyle="1" w:styleId="a4">
    <w:name w:val="Основной текст_"/>
    <w:basedOn w:val="a0"/>
    <w:link w:val="2"/>
    <w:uiPriority w:val="99"/>
    <w:locked/>
    <w:rsid w:val="00220621"/>
    <w:rPr>
      <w:rFonts w:ascii="Arial" w:hAnsi="Arial" w:cs="Arial"/>
      <w:spacing w:val="0"/>
      <w:sz w:val="21"/>
      <w:szCs w:val="21"/>
    </w:rPr>
  </w:style>
  <w:style w:type="character" w:customStyle="1" w:styleId="1Batang">
    <w:name w:val="Заголовок №1 + Batang"/>
    <w:aliases w:val="9,5 pt,Малые прописные,Интервал 1 pt"/>
    <w:basedOn w:val="1"/>
    <w:uiPriority w:val="99"/>
    <w:rsid w:val="00220621"/>
    <w:rPr>
      <w:rFonts w:ascii="Batang" w:eastAsia="Batang" w:hAnsi="Batang" w:cs="Batang"/>
      <w:smallCaps/>
      <w:spacing w:val="30"/>
      <w:sz w:val="19"/>
      <w:szCs w:val="19"/>
      <w:lang w:val="en-US"/>
    </w:rPr>
  </w:style>
  <w:style w:type="character" w:customStyle="1" w:styleId="7">
    <w:name w:val="Основной текст + 7"/>
    <w:aliases w:val="5 pt3,Интервал 1 pt3"/>
    <w:basedOn w:val="a4"/>
    <w:uiPriority w:val="99"/>
    <w:rsid w:val="00220621"/>
    <w:rPr>
      <w:rFonts w:ascii="Arial" w:hAnsi="Arial" w:cs="Arial"/>
      <w:spacing w:val="20"/>
      <w:sz w:val="15"/>
      <w:szCs w:val="15"/>
    </w:rPr>
  </w:style>
  <w:style w:type="character" w:customStyle="1" w:styleId="1Batang1">
    <w:name w:val="Заголовок №1 + Batang1"/>
    <w:aliases w:val="92,5 pt2,Малые прописные2"/>
    <w:basedOn w:val="1"/>
    <w:uiPriority w:val="99"/>
    <w:rsid w:val="00220621"/>
    <w:rPr>
      <w:rFonts w:ascii="Batang" w:eastAsia="Batang" w:hAnsi="Batang" w:cs="Batang"/>
      <w:smallCaps/>
      <w:spacing w:val="0"/>
      <w:sz w:val="19"/>
      <w:szCs w:val="19"/>
      <w:lang w:val="en-US"/>
    </w:rPr>
  </w:style>
  <w:style w:type="character" w:customStyle="1" w:styleId="a5">
    <w:name w:val="Основной текст + Курсив"/>
    <w:aliases w:val="Интервал 1 pt2"/>
    <w:basedOn w:val="a4"/>
    <w:uiPriority w:val="99"/>
    <w:rsid w:val="00220621"/>
    <w:rPr>
      <w:rFonts w:ascii="Arial" w:hAnsi="Arial" w:cs="Arial"/>
      <w:i/>
      <w:iCs/>
      <w:spacing w:val="20"/>
      <w:sz w:val="21"/>
      <w:szCs w:val="21"/>
    </w:rPr>
  </w:style>
  <w:style w:type="character" w:customStyle="1" w:styleId="1pt">
    <w:name w:val="Основной текст + Интервал 1 pt"/>
    <w:basedOn w:val="a4"/>
    <w:uiPriority w:val="99"/>
    <w:rsid w:val="00220621"/>
    <w:rPr>
      <w:rFonts w:ascii="Arial" w:hAnsi="Arial" w:cs="Arial"/>
      <w:spacing w:val="20"/>
      <w:sz w:val="21"/>
      <w:szCs w:val="21"/>
    </w:rPr>
  </w:style>
  <w:style w:type="character" w:customStyle="1" w:styleId="Batang">
    <w:name w:val="Основной текст + Batang"/>
    <w:aliases w:val="91,5 pt1,Малые прописные1,Интервал 1 pt1"/>
    <w:basedOn w:val="a4"/>
    <w:uiPriority w:val="99"/>
    <w:rsid w:val="00220621"/>
    <w:rPr>
      <w:rFonts w:ascii="Batang" w:eastAsia="Batang" w:hAnsi="Batang" w:cs="Batang"/>
      <w:smallCaps/>
      <w:spacing w:val="30"/>
      <w:sz w:val="19"/>
      <w:szCs w:val="19"/>
    </w:rPr>
  </w:style>
  <w:style w:type="character" w:customStyle="1" w:styleId="11">
    <w:name w:val="Основной текст1"/>
    <w:basedOn w:val="a4"/>
    <w:uiPriority w:val="99"/>
    <w:rsid w:val="00220621"/>
    <w:rPr>
      <w:rFonts w:ascii="Arial" w:hAnsi="Arial" w:cs="Arial"/>
      <w:spacing w:val="0"/>
      <w:sz w:val="21"/>
      <w:szCs w:val="21"/>
    </w:rPr>
  </w:style>
  <w:style w:type="paragraph" w:customStyle="1" w:styleId="10">
    <w:name w:val="Заголовок №1"/>
    <w:basedOn w:val="a"/>
    <w:link w:val="1"/>
    <w:uiPriority w:val="99"/>
    <w:rsid w:val="00220621"/>
    <w:pPr>
      <w:shd w:val="clear" w:color="auto" w:fill="FFFFFF"/>
      <w:spacing w:after="360" w:line="240" w:lineRule="atLeast"/>
      <w:outlineLvl w:val="0"/>
    </w:pPr>
    <w:rPr>
      <w:rFonts w:ascii="Arial" w:hAnsi="Arial" w:cs="Arial"/>
      <w:sz w:val="21"/>
      <w:szCs w:val="21"/>
    </w:rPr>
  </w:style>
  <w:style w:type="paragraph" w:customStyle="1" w:styleId="2">
    <w:name w:val="Основной текст2"/>
    <w:basedOn w:val="a"/>
    <w:link w:val="a4"/>
    <w:uiPriority w:val="99"/>
    <w:rsid w:val="00220621"/>
    <w:pPr>
      <w:shd w:val="clear" w:color="auto" w:fill="FFFFFF"/>
      <w:spacing w:before="360" w:line="307" w:lineRule="exact"/>
      <w:ind w:hanging="240"/>
      <w:jc w:val="both"/>
    </w:pPr>
    <w:rPr>
      <w:rFonts w:ascii="Arial" w:hAnsi="Arial" w:cs="Arial"/>
      <w:sz w:val="21"/>
      <w:szCs w:val="21"/>
    </w:rPr>
  </w:style>
  <w:style w:type="paragraph" w:styleId="a6">
    <w:name w:val="caption"/>
    <w:basedOn w:val="a"/>
    <w:next w:val="a"/>
    <w:uiPriority w:val="99"/>
    <w:qFormat/>
    <w:rsid w:val="00A75238"/>
    <w:pPr>
      <w:jc w:val="center"/>
    </w:pPr>
    <w:rPr>
      <w:rFonts w:ascii="Arial" w:hAnsi="Arial" w:cs="Arial"/>
      <w:b/>
      <w:bCs/>
      <w:i/>
      <w:iCs/>
      <w:color w:val="auto"/>
      <w:sz w:val="36"/>
    </w:rPr>
  </w:style>
  <w:style w:type="paragraph" w:styleId="a7">
    <w:name w:val="Balloon Text"/>
    <w:basedOn w:val="a"/>
    <w:link w:val="a8"/>
    <w:uiPriority w:val="99"/>
    <w:semiHidden/>
    <w:rsid w:val="00A75238"/>
    <w:rPr>
      <w:rFonts w:ascii="Lucida Grande CY" w:hAnsi="Lucida Grande CY" w:cs="Lucida Grande CY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A75238"/>
    <w:rPr>
      <w:rFonts w:ascii="Lucida Grande CY" w:hAnsi="Lucida Grande CY" w:cs="Lucida Grande CY"/>
      <w:color w:val="000000"/>
      <w:sz w:val="18"/>
      <w:szCs w:val="18"/>
    </w:rPr>
  </w:style>
  <w:style w:type="paragraph" w:styleId="a9">
    <w:name w:val="footer"/>
    <w:basedOn w:val="a"/>
    <w:link w:val="aa"/>
    <w:uiPriority w:val="99"/>
    <w:rsid w:val="00514BD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514BD9"/>
    <w:rPr>
      <w:rFonts w:cs="Times New Roman"/>
      <w:color w:val="000000"/>
    </w:rPr>
  </w:style>
  <w:style w:type="character" w:styleId="ab">
    <w:name w:val="page number"/>
    <w:basedOn w:val="a0"/>
    <w:uiPriority w:val="99"/>
    <w:semiHidden/>
    <w:rsid w:val="00514BD9"/>
    <w:rPr>
      <w:rFonts w:cs="Times New Roman"/>
    </w:rPr>
  </w:style>
  <w:style w:type="paragraph" w:styleId="ac">
    <w:name w:val="header"/>
    <w:basedOn w:val="a"/>
    <w:link w:val="ad"/>
    <w:uiPriority w:val="99"/>
    <w:rsid w:val="00514BD9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514BD9"/>
    <w:rPr>
      <w:rFonts w:cs="Times New Roman"/>
      <w:color w:val="000000"/>
    </w:rPr>
  </w:style>
  <w:style w:type="table" w:styleId="ae">
    <w:name w:val="Table Grid"/>
    <w:basedOn w:val="a1"/>
    <w:uiPriority w:val="59"/>
    <w:locked/>
    <w:rsid w:val="006D7B02"/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"/>
    <w:basedOn w:val="a"/>
    <w:link w:val="af0"/>
    <w:uiPriority w:val="1"/>
    <w:qFormat/>
    <w:rsid w:val="00754F67"/>
    <w:pPr>
      <w:widowControl w:val="0"/>
      <w:autoSpaceDE w:val="0"/>
      <w:autoSpaceDN w:val="0"/>
      <w:ind w:left="162"/>
      <w:jc w:val="both"/>
    </w:pPr>
    <w:rPr>
      <w:rFonts w:ascii="Times New Roman" w:eastAsia="Times New Roman" w:hAnsi="Times New Roman" w:cs="Times New Roman"/>
      <w:color w:val="auto"/>
      <w:sz w:val="28"/>
      <w:szCs w:val="28"/>
      <w:lang w:bidi="ru-RU"/>
    </w:rPr>
  </w:style>
  <w:style w:type="character" w:customStyle="1" w:styleId="af0">
    <w:name w:val="Основной текст Знак"/>
    <w:basedOn w:val="a0"/>
    <w:link w:val="af"/>
    <w:uiPriority w:val="1"/>
    <w:rsid w:val="00754F67"/>
    <w:rPr>
      <w:rFonts w:ascii="Times New Roman" w:eastAsia="Times New Roman" w:hAnsi="Times New Roman" w:cs="Times New Roman"/>
      <w:sz w:val="28"/>
      <w:szCs w:val="28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621"/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220621"/>
    <w:rPr>
      <w:rFonts w:cs="Times New Roman"/>
      <w:color w:val="0066CC"/>
      <w:u w:val="single"/>
    </w:rPr>
  </w:style>
  <w:style w:type="character" w:customStyle="1" w:styleId="1">
    <w:name w:val="Заголовок №1_"/>
    <w:basedOn w:val="a0"/>
    <w:link w:val="10"/>
    <w:uiPriority w:val="99"/>
    <w:locked/>
    <w:rsid w:val="00220621"/>
    <w:rPr>
      <w:rFonts w:ascii="Arial" w:hAnsi="Arial" w:cs="Arial"/>
      <w:spacing w:val="0"/>
      <w:sz w:val="21"/>
      <w:szCs w:val="21"/>
    </w:rPr>
  </w:style>
  <w:style w:type="character" w:customStyle="1" w:styleId="a4">
    <w:name w:val="Основной текст_"/>
    <w:basedOn w:val="a0"/>
    <w:link w:val="2"/>
    <w:uiPriority w:val="99"/>
    <w:locked/>
    <w:rsid w:val="00220621"/>
    <w:rPr>
      <w:rFonts w:ascii="Arial" w:hAnsi="Arial" w:cs="Arial"/>
      <w:spacing w:val="0"/>
      <w:sz w:val="21"/>
      <w:szCs w:val="21"/>
    </w:rPr>
  </w:style>
  <w:style w:type="character" w:customStyle="1" w:styleId="1Batang">
    <w:name w:val="Заголовок №1 + Batang"/>
    <w:aliases w:val="9,5 pt,Малые прописные,Интервал 1 pt"/>
    <w:basedOn w:val="1"/>
    <w:uiPriority w:val="99"/>
    <w:rsid w:val="00220621"/>
    <w:rPr>
      <w:rFonts w:ascii="Batang" w:eastAsia="Batang" w:hAnsi="Batang" w:cs="Batang"/>
      <w:smallCaps/>
      <w:spacing w:val="30"/>
      <w:sz w:val="19"/>
      <w:szCs w:val="19"/>
      <w:lang w:val="en-US"/>
    </w:rPr>
  </w:style>
  <w:style w:type="character" w:customStyle="1" w:styleId="7">
    <w:name w:val="Основной текст + 7"/>
    <w:aliases w:val="5 pt3,Интервал 1 pt3"/>
    <w:basedOn w:val="a4"/>
    <w:uiPriority w:val="99"/>
    <w:rsid w:val="00220621"/>
    <w:rPr>
      <w:rFonts w:ascii="Arial" w:hAnsi="Arial" w:cs="Arial"/>
      <w:spacing w:val="20"/>
      <w:sz w:val="15"/>
      <w:szCs w:val="15"/>
    </w:rPr>
  </w:style>
  <w:style w:type="character" w:customStyle="1" w:styleId="1Batang1">
    <w:name w:val="Заголовок №1 + Batang1"/>
    <w:aliases w:val="92,5 pt2,Малые прописные2"/>
    <w:basedOn w:val="1"/>
    <w:uiPriority w:val="99"/>
    <w:rsid w:val="00220621"/>
    <w:rPr>
      <w:rFonts w:ascii="Batang" w:eastAsia="Batang" w:hAnsi="Batang" w:cs="Batang"/>
      <w:smallCaps/>
      <w:spacing w:val="0"/>
      <w:sz w:val="19"/>
      <w:szCs w:val="19"/>
      <w:lang w:val="en-US"/>
    </w:rPr>
  </w:style>
  <w:style w:type="character" w:customStyle="1" w:styleId="a5">
    <w:name w:val="Основной текст + Курсив"/>
    <w:aliases w:val="Интервал 1 pt2"/>
    <w:basedOn w:val="a4"/>
    <w:uiPriority w:val="99"/>
    <w:rsid w:val="00220621"/>
    <w:rPr>
      <w:rFonts w:ascii="Arial" w:hAnsi="Arial" w:cs="Arial"/>
      <w:i/>
      <w:iCs/>
      <w:spacing w:val="20"/>
      <w:sz w:val="21"/>
      <w:szCs w:val="21"/>
    </w:rPr>
  </w:style>
  <w:style w:type="character" w:customStyle="1" w:styleId="1pt">
    <w:name w:val="Основной текст + Интервал 1 pt"/>
    <w:basedOn w:val="a4"/>
    <w:uiPriority w:val="99"/>
    <w:rsid w:val="00220621"/>
    <w:rPr>
      <w:rFonts w:ascii="Arial" w:hAnsi="Arial" w:cs="Arial"/>
      <w:spacing w:val="20"/>
      <w:sz w:val="21"/>
      <w:szCs w:val="21"/>
    </w:rPr>
  </w:style>
  <w:style w:type="character" w:customStyle="1" w:styleId="Batang">
    <w:name w:val="Основной текст + Batang"/>
    <w:aliases w:val="91,5 pt1,Малые прописные1,Интервал 1 pt1"/>
    <w:basedOn w:val="a4"/>
    <w:uiPriority w:val="99"/>
    <w:rsid w:val="00220621"/>
    <w:rPr>
      <w:rFonts w:ascii="Batang" w:eastAsia="Batang" w:hAnsi="Batang" w:cs="Batang"/>
      <w:smallCaps/>
      <w:spacing w:val="30"/>
      <w:sz w:val="19"/>
      <w:szCs w:val="19"/>
    </w:rPr>
  </w:style>
  <w:style w:type="character" w:customStyle="1" w:styleId="11">
    <w:name w:val="Основной текст1"/>
    <w:basedOn w:val="a4"/>
    <w:uiPriority w:val="99"/>
    <w:rsid w:val="00220621"/>
    <w:rPr>
      <w:rFonts w:ascii="Arial" w:hAnsi="Arial" w:cs="Arial"/>
      <w:spacing w:val="0"/>
      <w:sz w:val="21"/>
      <w:szCs w:val="21"/>
    </w:rPr>
  </w:style>
  <w:style w:type="paragraph" w:customStyle="1" w:styleId="10">
    <w:name w:val="Заголовок №1"/>
    <w:basedOn w:val="a"/>
    <w:link w:val="1"/>
    <w:uiPriority w:val="99"/>
    <w:rsid w:val="00220621"/>
    <w:pPr>
      <w:shd w:val="clear" w:color="auto" w:fill="FFFFFF"/>
      <w:spacing w:after="360" w:line="240" w:lineRule="atLeast"/>
      <w:outlineLvl w:val="0"/>
    </w:pPr>
    <w:rPr>
      <w:rFonts w:ascii="Arial" w:hAnsi="Arial" w:cs="Arial"/>
      <w:sz w:val="21"/>
      <w:szCs w:val="21"/>
    </w:rPr>
  </w:style>
  <w:style w:type="paragraph" w:customStyle="1" w:styleId="2">
    <w:name w:val="Основной текст2"/>
    <w:basedOn w:val="a"/>
    <w:link w:val="a4"/>
    <w:uiPriority w:val="99"/>
    <w:rsid w:val="00220621"/>
    <w:pPr>
      <w:shd w:val="clear" w:color="auto" w:fill="FFFFFF"/>
      <w:spacing w:before="360" w:line="307" w:lineRule="exact"/>
      <w:ind w:hanging="240"/>
      <w:jc w:val="both"/>
    </w:pPr>
    <w:rPr>
      <w:rFonts w:ascii="Arial" w:hAnsi="Arial" w:cs="Arial"/>
      <w:sz w:val="21"/>
      <w:szCs w:val="21"/>
    </w:rPr>
  </w:style>
  <w:style w:type="paragraph" w:styleId="a6">
    <w:name w:val="caption"/>
    <w:basedOn w:val="a"/>
    <w:next w:val="a"/>
    <w:uiPriority w:val="99"/>
    <w:qFormat/>
    <w:rsid w:val="00A75238"/>
    <w:pPr>
      <w:jc w:val="center"/>
    </w:pPr>
    <w:rPr>
      <w:rFonts w:ascii="Arial" w:hAnsi="Arial" w:cs="Arial"/>
      <w:b/>
      <w:bCs/>
      <w:i/>
      <w:iCs/>
      <w:color w:val="auto"/>
      <w:sz w:val="36"/>
    </w:rPr>
  </w:style>
  <w:style w:type="paragraph" w:styleId="a7">
    <w:name w:val="Balloon Text"/>
    <w:basedOn w:val="a"/>
    <w:link w:val="a8"/>
    <w:uiPriority w:val="99"/>
    <w:semiHidden/>
    <w:rsid w:val="00A75238"/>
    <w:rPr>
      <w:rFonts w:ascii="Lucida Grande CY" w:hAnsi="Lucida Grande CY" w:cs="Lucida Grande CY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A75238"/>
    <w:rPr>
      <w:rFonts w:ascii="Lucida Grande CY" w:hAnsi="Lucida Grande CY" w:cs="Lucida Grande CY"/>
      <w:color w:val="000000"/>
      <w:sz w:val="18"/>
      <w:szCs w:val="18"/>
    </w:rPr>
  </w:style>
  <w:style w:type="paragraph" w:styleId="a9">
    <w:name w:val="footer"/>
    <w:basedOn w:val="a"/>
    <w:link w:val="aa"/>
    <w:uiPriority w:val="99"/>
    <w:rsid w:val="00514BD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514BD9"/>
    <w:rPr>
      <w:rFonts w:cs="Times New Roman"/>
      <w:color w:val="000000"/>
    </w:rPr>
  </w:style>
  <w:style w:type="character" w:styleId="ab">
    <w:name w:val="page number"/>
    <w:basedOn w:val="a0"/>
    <w:uiPriority w:val="99"/>
    <w:semiHidden/>
    <w:rsid w:val="00514BD9"/>
    <w:rPr>
      <w:rFonts w:cs="Times New Roman"/>
    </w:rPr>
  </w:style>
  <w:style w:type="paragraph" w:styleId="ac">
    <w:name w:val="header"/>
    <w:basedOn w:val="a"/>
    <w:link w:val="ad"/>
    <w:uiPriority w:val="99"/>
    <w:rsid w:val="00514BD9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514BD9"/>
    <w:rPr>
      <w:rFonts w:cs="Times New Roman"/>
      <w:color w:val="000000"/>
    </w:rPr>
  </w:style>
  <w:style w:type="table" w:styleId="ae">
    <w:name w:val="Table Grid"/>
    <w:basedOn w:val="a1"/>
    <w:uiPriority w:val="59"/>
    <w:locked/>
    <w:rsid w:val="006D7B02"/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ody Text"/>
    <w:basedOn w:val="a"/>
    <w:link w:val="af0"/>
    <w:uiPriority w:val="1"/>
    <w:qFormat/>
    <w:rsid w:val="00754F67"/>
    <w:pPr>
      <w:widowControl w:val="0"/>
      <w:autoSpaceDE w:val="0"/>
      <w:autoSpaceDN w:val="0"/>
      <w:ind w:left="162"/>
      <w:jc w:val="both"/>
    </w:pPr>
    <w:rPr>
      <w:rFonts w:ascii="Times New Roman" w:eastAsia="Times New Roman" w:hAnsi="Times New Roman" w:cs="Times New Roman"/>
      <w:color w:val="auto"/>
      <w:sz w:val="28"/>
      <w:szCs w:val="28"/>
      <w:lang w:bidi="ru-RU"/>
    </w:rPr>
  </w:style>
  <w:style w:type="character" w:customStyle="1" w:styleId="af0">
    <w:name w:val="Основной текст Знак"/>
    <w:basedOn w:val="a0"/>
    <w:link w:val="af"/>
    <w:uiPriority w:val="1"/>
    <w:rsid w:val="00754F67"/>
    <w:rPr>
      <w:rFonts w:ascii="Times New Roman" w:eastAsia="Times New Roman" w:hAnsi="Times New Roman" w:cs="Times New Roman"/>
      <w:sz w:val="28"/>
      <w:szCs w:val="28"/>
      <w:lang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1272</Words>
  <Characters>9273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Александровна Кедярова</dc:creator>
  <cp:keywords/>
  <dc:description/>
  <cp:lastModifiedBy>Татьяна Геннадьевна</cp:lastModifiedBy>
  <cp:revision>7</cp:revision>
  <cp:lastPrinted>2015-01-13T07:10:00Z</cp:lastPrinted>
  <dcterms:created xsi:type="dcterms:W3CDTF">2016-03-01T08:31:00Z</dcterms:created>
  <dcterms:modified xsi:type="dcterms:W3CDTF">2019-02-13T23:08:00Z</dcterms:modified>
</cp:coreProperties>
</file>